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679D7" w14:textId="77777777" w:rsidR="00453F42" w:rsidRPr="00402758" w:rsidRDefault="00453F42" w:rsidP="00442E93">
      <w:pPr>
        <w:jc w:val="right"/>
        <w:rPr>
          <w:rFonts w:ascii="Times New Roman" w:hAnsi="Times New Roman" w:cs="Times New Roman"/>
        </w:rPr>
      </w:pPr>
      <w:r w:rsidRPr="00402758">
        <w:rPr>
          <w:rFonts w:ascii="Times New Roman" w:hAnsi="Times New Roman" w:cs="Times New Roman"/>
        </w:rPr>
        <w:t>Contact: Kristie Edelen, Pharm.D., DABAT</w:t>
      </w:r>
    </w:p>
    <w:p w14:paraId="326CF962" w14:textId="77777777" w:rsidR="00453F42" w:rsidRPr="00402758" w:rsidRDefault="00453F42" w:rsidP="00442E93">
      <w:pPr>
        <w:ind w:left="720"/>
        <w:jc w:val="right"/>
        <w:rPr>
          <w:rFonts w:ascii="Times New Roman" w:hAnsi="Times New Roman" w:cs="Times New Roman"/>
        </w:rPr>
      </w:pPr>
      <w:r w:rsidRPr="00402758">
        <w:rPr>
          <w:rFonts w:ascii="Times New Roman" w:hAnsi="Times New Roman" w:cs="Times New Roman"/>
        </w:rPr>
        <w:t>Managing Director, Oklahoma Poison Center</w:t>
      </w:r>
    </w:p>
    <w:p w14:paraId="19A7FAFF" w14:textId="47F90634" w:rsidR="00453F42" w:rsidRPr="00402758" w:rsidRDefault="00453F42" w:rsidP="00442E93">
      <w:pPr>
        <w:ind w:left="720"/>
        <w:jc w:val="right"/>
        <w:rPr>
          <w:rFonts w:ascii="Times New Roman" w:hAnsi="Times New Roman" w:cs="Times New Roman"/>
        </w:rPr>
      </w:pPr>
      <w:r w:rsidRPr="00402758">
        <w:rPr>
          <w:rFonts w:ascii="Times New Roman" w:hAnsi="Times New Roman" w:cs="Times New Roman"/>
        </w:rPr>
        <w:t>University of Oklahoma Health Sciences</w:t>
      </w:r>
      <w:r w:rsidR="008C1A57" w:rsidRPr="00402758">
        <w:rPr>
          <w:rFonts w:ascii="Times New Roman" w:hAnsi="Times New Roman" w:cs="Times New Roman"/>
        </w:rPr>
        <w:t xml:space="preserve"> College of Pharmacy</w:t>
      </w:r>
    </w:p>
    <w:p w14:paraId="5C54CCAC" w14:textId="3DBF4B85" w:rsidR="00453F42" w:rsidRPr="00402758" w:rsidRDefault="00453F42" w:rsidP="00442E93">
      <w:pPr>
        <w:ind w:left="720"/>
        <w:jc w:val="right"/>
        <w:rPr>
          <w:rFonts w:ascii="Times New Roman" w:hAnsi="Times New Roman" w:cs="Times New Roman"/>
        </w:rPr>
      </w:pPr>
      <w:r w:rsidRPr="00402758">
        <w:rPr>
          <w:rFonts w:ascii="Times New Roman" w:hAnsi="Times New Roman" w:cs="Times New Roman"/>
        </w:rPr>
        <w:t xml:space="preserve">Phone: </w:t>
      </w:r>
      <w:r w:rsidR="00EB1EF3" w:rsidRPr="00402758">
        <w:rPr>
          <w:rFonts w:ascii="Times New Roman" w:hAnsi="Times New Roman" w:cs="Times New Roman"/>
        </w:rPr>
        <w:t>(405) 271-5062</w:t>
      </w:r>
    </w:p>
    <w:p w14:paraId="3C3CB9A0" w14:textId="77777777" w:rsidR="00453F42" w:rsidRPr="00402758" w:rsidRDefault="00453F42" w:rsidP="00442E93">
      <w:pPr>
        <w:ind w:left="720"/>
        <w:jc w:val="right"/>
        <w:rPr>
          <w:rFonts w:ascii="Times New Roman" w:hAnsi="Times New Roman" w:cs="Times New Roman"/>
        </w:rPr>
      </w:pPr>
      <w:r w:rsidRPr="00402758">
        <w:rPr>
          <w:rFonts w:ascii="Times New Roman" w:hAnsi="Times New Roman" w:cs="Times New Roman"/>
        </w:rPr>
        <w:t>Email: kristie-edelen@ouhsc.edu</w:t>
      </w:r>
    </w:p>
    <w:p w14:paraId="00AA127C" w14:textId="77777777" w:rsidR="00453F42" w:rsidRPr="00402758" w:rsidRDefault="00453F42" w:rsidP="00442E93">
      <w:pPr>
        <w:ind w:left="720"/>
        <w:jc w:val="right"/>
        <w:rPr>
          <w:rFonts w:ascii="Times New Roman" w:hAnsi="Times New Roman" w:cs="Times New Roman"/>
        </w:rPr>
      </w:pPr>
      <w:r w:rsidRPr="00402758">
        <w:rPr>
          <w:rFonts w:ascii="Times New Roman" w:hAnsi="Times New Roman" w:cs="Times New Roman"/>
        </w:rPr>
        <w:t>Website: oklahomapoison.org</w:t>
      </w:r>
    </w:p>
    <w:p w14:paraId="0643C72F" w14:textId="77777777" w:rsidR="00453F42" w:rsidRPr="00402758" w:rsidRDefault="00453F42" w:rsidP="00A53641">
      <w:pPr>
        <w:ind w:left="720"/>
        <w:jc w:val="right"/>
        <w:rPr>
          <w:rFonts w:ascii="Times New Roman" w:hAnsi="Times New Roman" w:cs="Times New Roman"/>
        </w:rPr>
      </w:pPr>
    </w:p>
    <w:p w14:paraId="5CADDB01" w14:textId="77777777" w:rsidR="00391508" w:rsidRPr="00402758" w:rsidRDefault="00391508" w:rsidP="00A53641">
      <w:pPr>
        <w:ind w:left="720"/>
        <w:rPr>
          <w:rFonts w:ascii="Times New Roman" w:hAnsi="Times New Roman" w:cs="Times New Roman"/>
          <w:b/>
          <w:bCs/>
        </w:rPr>
      </w:pPr>
      <w:r w:rsidRPr="00391508">
        <w:rPr>
          <w:rFonts w:ascii="Times New Roman" w:hAnsi="Times New Roman" w:cs="Times New Roman"/>
          <w:b/>
          <w:bCs/>
        </w:rPr>
        <w:t>MEDIA ALERT: STAY SAFE THIS COLD AND FLU SEASON: EXPERTS SHARE ESSENTIAL MEDICATION SAFETY TIPS FOR PARENTS</w:t>
      </w:r>
    </w:p>
    <w:p w14:paraId="295FB08D" w14:textId="77777777" w:rsidR="00391508" w:rsidRPr="00391508" w:rsidRDefault="00391508" w:rsidP="00A53641">
      <w:pPr>
        <w:ind w:left="720"/>
        <w:rPr>
          <w:rFonts w:ascii="Times New Roman" w:hAnsi="Times New Roman" w:cs="Times New Roman"/>
        </w:rPr>
      </w:pPr>
    </w:p>
    <w:p w14:paraId="14B7A143" w14:textId="77777777" w:rsidR="00391508" w:rsidRPr="00402758" w:rsidRDefault="00391508" w:rsidP="00A53641">
      <w:pPr>
        <w:ind w:left="720"/>
        <w:rPr>
          <w:rFonts w:ascii="Times New Roman" w:hAnsi="Times New Roman" w:cs="Times New Roman"/>
          <w:b/>
          <w:bCs/>
        </w:rPr>
      </w:pPr>
      <w:r w:rsidRPr="00391508">
        <w:rPr>
          <w:rFonts w:ascii="Times New Roman" w:hAnsi="Times New Roman" w:cs="Times New Roman"/>
          <w:b/>
          <w:bCs/>
        </w:rPr>
        <w:t>Oklahoma Poison Center Urges Caution with Over-the-Counter Medications for Children</w:t>
      </w:r>
    </w:p>
    <w:p w14:paraId="726A1A1A" w14:textId="77777777" w:rsidR="00391508" w:rsidRPr="00391508" w:rsidRDefault="00391508" w:rsidP="00A53641">
      <w:pPr>
        <w:ind w:left="720"/>
        <w:rPr>
          <w:rFonts w:ascii="Times New Roman" w:hAnsi="Times New Roman" w:cs="Times New Roman"/>
        </w:rPr>
      </w:pPr>
    </w:p>
    <w:p w14:paraId="31213AE8" w14:textId="77777777" w:rsidR="00094D0C" w:rsidRDefault="00391508" w:rsidP="00A53641">
      <w:pPr>
        <w:ind w:left="720"/>
        <w:rPr>
          <w:rFonts w:ascii="Times New Roman" w:hAnsi="Times New Roman" w:cs="Times New Roman"/>
        </w:rPr>
      </w:pPr>
      <w:r w:rsidRPr="00391508">
        <w:rPr>
          <w:rFonts w:ascii="Times New Roman" w:hAnsi="Times New Roman" w:cs="Times New Roman"/>
          <w:b/>
          <w:bCs/>
        </w:rPr>
        <w:t>OKLAHOMA CITY</w:t>
      </w:r>
      <w:r w:rsidRPr="00391508">
        <w:rPr>
          <w:rFonts w:ascii="Times New Roman" w:hAnsi="Times New Roman" w:cs="Times New Roman"/>
        </w:rPr>
        <w:t xml:space="preserve"> – As coughs and sniffles sweep through homes this cold and flu season, the Oklahoma Poison Center</w:t>
      </w:r>
      <w:r w:rsidR="00094D0C">
        <w:rPr>
          <w:rFonts w:ascii="Times New Roman" w:hAnsi="Times New Roman" w:cs="Times New Roman"/>
        </w:rPr>
        <w:t>, a program of the University of Oklahoma College of Pharmacy,</w:t>
      </w:r>
      <w:r w:rsidRPr="00391508">
        <w:rPr>
          <w:rFonts w:ascii="Times New Roman" w:hAnsi="Times New Roman" w:cs="Times New Roman"/>
        </w:rPr>
        <w:t xml:space="preserve"> is reminding parents that the wrong medicine, or even the wrong dose, can do more harm than good. Experts are on hand to ensure families have the right information to keep children safe.</w:t>
      </w:r>
      <w:r w:rsidR="00A53641" w:rsidRPr="00402758">
        <w:rPr>
          <w:rFonts w:ascii="Times New Roman" w:hAnsi="Times New Roman" w:cs="Times New Roman"/>
        </w:rPr>
        <w:t xml:space="preserve"> </w:t>
      </w:r>
    </w:p>
    <w:p w14:paraId="6A229051" w14:textId="77777777" w:rsidR="00094D0C" w:rsidRDefault="00094D0C" w:rsidP="00A53641">
      <w:pPr>
        <w:ind w:left="720"/>
        <w:rPr>
          <w:rFonts w:ascii="Times New Roman" w:hAnsi="Times New Roman" w:cs="Times New Roman"/>
        </w:rPr>
      </w:pPr>
    </w:p>
    <w:p w14:paraId="60D1AE45" w14:textId="62DD9824" w:rsidR="00A53641" w:rsidRPr="00402758" w:rsidRDefault="00391508" w:rsidP="00A53641">
      <w:pPr>
        <w:ind w:left="720"/>
        <w:rPr>
          <w:rFonts w:ascii="Times New Roman" w:hAnsi="Times New Roman" w:cs="Times New Roman"/>
        </w:rPr>
      </w:pPr>
      <w:r w:rsidRPr="00391508">
        <w:rPr>
          <w:rFonts w:ascii="Times New Roman" w:hAnsi="Times New Roman" w:cs="Times New Roman"/>
        </w:rPr>
        <w:t xml:space="preserve">“Giving the wrong dose or adult medications to children can lead to dangerous consequences,” says Kristie Edelen, </w:t>
      </w:r>
      <w:r w:rsidRPr="00402758">
        <w:rPr>
          <w:rFonts w:ascii="Times New Roman" w:hAnsi="Times New Roman" w:cs="Times New Roman"/>
        </w:rPr>
        <w:t>m</w:t>
      </w:r>
      <w:r w:rsidRPr="00391508">
        <w:rPr>
          <w:rFonts w:ascii="Times New Roman" w:hAnsi="Times New Roman" w:cs="Times New Roman"/>
        </w:rPr>
        <w:t xml:space="preserve">anaging </w:t>
      </w:r>
      <w:r w:rsidRPr="00402758">
        <w:rPr>
          <w:rFonts w:ascii="Times New Roman" w:hAnsi="Times New Roman" w:cs="Times New Roman"/>
        </w:rPr>
        <w:t>d</w:t>
      </w:r>
      <w:r w:rsidRPr="00391508">
        <w:rPr>
          <w:rFonts w:ascii="Times New Roman" w:hAnsi="Times New Roman" w:cs="Times New Roman"/>
        </w:rPr>
        <w:t>irector of the Oklahoma Poison Center. “Even if you try to adjust an adult dose, it can still be too much for a child’s body to handle.”</w:t>
      </w:r>
      <w:r w:rsidR="00A53641" w:rsidRPr="00402758">
        <w:rPr>
          <w:rFonts w:ascii="Times New Roman" w:hAnsi="Times New Roman" w:cs="Times New Roman"/>
        </w:rPr>
        <w:t xml:space="preserve"> </w:t>
      </w:r>
      <w:r w:rsidRPr="00402758">
        <w:rPr>
          <w:rFonts w:ascii="Times New Roman" w:hAnsi="Times New Roman" w:cs="Times New Roman"/>
        </w:rPr>
        <w:t>T</w:t>
      </w:r>
      <w:r w:rsidRPr="00391508">
        <w:rPr>
          <w:rFonts w:ascii="Times New Roman" w:hAnsi="Times New Roman" w:cs="Times New Roman"/>
        </w:rPr>
        <w:t xml:space="preserve">he Oklahoma Poison Center advises parents to turn to trusted experts when in doubt. </w:t>
      </w:r>
    </w:p>
    <w:p w14:paraId="09940FC8" w14:textId="77777777" w:rsidR="00A53641" w:rsidRPr="00402758" w:rsidRDefault="00A53641" w:rsidP="00A53641">
      <w:pPr>
        <w:ind w:left="720"/>
        <w:rPr>
          <w:rFonts w:ascii="Times New Roman" w:hAnsi="Times New Roman" w:cs="Times New Roman"/>
        </w:rPr>
      </w:pPr>
    </w:p>
    <w:p w14:paraId="603EA814" w14:textId="0AF212DE" w:rsidR="00A53641" w:rsidRPr="00402758" w:rsidRDefault="00391508" w:rsidP="00A53641">
      <w:pPr>
        <w:ind w:left="720"/>
        <w:rPr>
          <w:rFonts w:ascii="Times New Roman" w:hAnsi="Times New Roman" w:cs="Times New Roman"/>
        </w:rPr>
      </w:pPr>
      <w:r w:rsidRPr="00391508">
        <w:rPr>
          <w:rFonts w:ascii="Times New Roman" w:hAnsi="Times New Roman" w:cs="Times New Roman"/>
        </w:rPr>
        <w:t xml:space="preserve">Over-the-counter medications, including cough and cold remedies, are </w:t>
      </w:r>
      <w:r w:rsidRPr="00094D0C">
        <w:rPr>
          <w:rFonts w:ascii="Times New Roman" w:hAnsi="Times New Roman" w:cs="Times New Roman"/>
        </w:rPr>
        <w:t>not recommended</w:t>
      </w:r>
      <w:r w:rsidRPr="00391508">
        <w:rPr>
          <w:rFonts w:ascii="Times New Roman" w:hAnsi="Times New Roman" w:cs="Times New Roman"/>
        </w:rPr>
        <w:t xml:space="preserve"> for children under age 4, and should only be used in children ages 4-6 if specifically advised by a doctor.</w:t>
      </w:r>
      <w:r w:rsidR="00A53641" w:rsidRPr="00402758">
        <w:rPr>
          <w:rFonts w:ascii="Times New Roman" w:hAnsi="Times New Roman" w:cs="Times New Roman"/>
        </w:rPr>
        <w:t xml:space="preserve"> This year alone, the Oklahoma Poison Center has already received </w:t>
      </w:r>
      <w:r w:rsidR="00A53641" w:rsidRPr="00094D0C">
        <w:rPr>
          <w:rFonts w:ascii="Times New Roman" w:hAnsi="Times New Roman" w:cs="Times New Roman"/>
        </w:rPr>
        <w:t>567 calls</w:t>
      </w:r>
      <w:r w:rsidR="00A53641" w:rsidRPr="00402758">
        <w:rPr>
          <w:rFonts w:ascii="Times New Roman" w:hAnsi="Times New Roman" w:cs="Times New Roman"/>
        </w:rPr>
        <w:t xml:space="preserve"> related to cold and cough medications, with </w:t>
      </w:r>
      <w:r w:rsidR="00A53641" w:rsidRPr="00094D0C">
        <w:rPr>
          <w:rFonts w:ascii="Times New Roman" w:hAnsi="Times New Roman" w:cs="Times New Roman"/>
        </w:rPr>
        <w:t>224 of those calls (40%)</w:t>
      </w:r>
      <w:r w:rsidR="00A53641" w:rsidRPr="00402758">
        <w:rPr>
          <w:rFonts w:ascii="Times New Roman" w:hAnsi="Times New Roman" w:cs="Times New Roman"/>
        </w:rPr>
        <w:t xml:space="preserve"> involving children aged 0-5 years. These numbers highlight the importance of proper medication safety, as young children are especially vulnerable to the harmful effects of incorrect dosing or ingesting adult medications. Parents and caregivers are urged to be vigilant and seek expert guidance to avoid these preventable incidents. The Oklahoma Poison Center is ready to assist with any questions about medication safety and ensure that families have the support they need during this </w:t>
      </w:r>
      <w:r w:rsidR="00402758" w:rsidRPr="00402758">
        <w:rPr>
          <w:rFonts w:ascii="Times New Roman" w:hAnsi="Times New Roman" w:cs="Times New Roman"/>
        </w:rPr>
        <w:t>winter</w:t>
      </w:r>
      <w:r w:rsidR="00A53641" w:rsidRPr="00402758">
        <w:rPr>
          <w:rFonts w:ascii="Times New Roman" w:hAnsi="Times New Roman" w:cs="Times New Roman"/>
        </w:rPr>
        <w:t xml:space="preserve"> season.</w:t>
      </w:r>
    </w:p>
    <w:p w14:paraId="3857287C" w14:textId="5EC2E4B3" w:rsidR="00391508" w:rsidRPr="00402758" w:rsidRDefault="00391508" w:rsidP="00A53641">
      <w:pPr>
        <w:ind w:left="720"/>
        <w:rPr>
          <w:rFonts w:ascii="Times New Roman" w:hAnsi="Times New Roman" w:cs="Times New Roman"/>
        </w:rPr>
      </w:pPr>
    </w:p>
    <w:p w14:paraId="02B8E415" w14:textId="77777777" w:rsidR="00391508" w:rsidRPr="00391508" w:rsidRDefault="00391508" w:rsidP="00A53641">
      <w:pPr>
        <w:ind w:left="720"/>
        <w:rPr>
          <w:rFonts w:ascii="Times New Roman" w:hAnsi="Times New Roman" w:cs="Times New Roman"/>
        </w:rPr>
      </w:pPr>
      <w:r w:rsidRPr="00391508">
        <w:rPr>
          <w:rFonts w:ascii="Times New Roman" w:hAnsi="Times New Roman" w:cs="Times New Roman"/>
          <w:b/>
          <w:bCs/>
        </w:rPr>
        <w:t>Key Tips for Parents:</w:t>
      </w:r>
    </w:p>
    <w:p w14:paraId="0A12B49A" w14:textId="3D4888A4" w:rsidR="00391508" w:rsidRPr="00391508" w:rsidRDefault="00391508" w:rsidP="00A53641">
      <w:pPr>
        <w:numPr>
          <w:ilvl w:val="0"/>
          <w:numId w:val="8"/>
        </w:numPr>
        <w:tabs>
          <w:tab w:val="clear" w:pos="720"/>
          <w:tab w:val="num" w:pos="1170"/>
        </w:tabs>
        <w:ind w:left="1080"/>
        <w:rPr>
          <w:rFonts w:ascii="Times New Roman" w:hAnsi="Times New Roman" w:cs="Times New Roman"/>
        </w:rPr>
      </w:pPr>
      <w:r w:rsidRPr="00391508">
        <w:rPr>
          <w:rFonts w:ascii="Times New Roman" w:hAnsi="Times New Roman" w:cs="Times New Roman"/>
          <w:b/>
          <w:bCs/>
        </w:rPr>
        <w:t>Correct Dosing Matters</w:t>
      </w:r>
      <w:r w:rsidRPr="00391508">
        <w:rPr>
          <w:rFonts w:ascii="Times New Roman" w:hAnsi="Times New Roman" w:cs="Times New Roman"/>
        </w:rPr>
        <w:t>: Always follow the instructions on the medication packaging or consult with your doctor or pharmacist for advice on dosing.</w:t>
      </w:r>
      <w:r w:rsidR="00402758" w:rsidRPr="00402758">
        <w:rPr>
          <w:rFonts w:ascii="Times New Roman" w:hAnsi="Times New Roman" w:cs="Times New Roman"/>
        </w:rPr>
        <w:t xml:space="preserve"> You can also call the Oklahoma Poison Center for dosing information. Our phones are staffed by pharmacists 24 hours a day, 7 days a week. </w:t>
      </w:r>
    </w:p>
    <w:p w14:paraId="0AA7298E" w14:textId="72BAFF5A" w:rsidR="00391508" w:rsidRPr="00391508" w:rsidRDefault="00391508" w:rsidP="00A53641">
      <w:pPr>
        <w:numPr>
          <w:ilvl w:val="0"/>
          <w:numId w:val="8"/>
        </w:numPr>
        <w:tabs>
          <w:tab w:val="clear" w:pos="720"/>
          <w:tab w:val="num" w:pos="1170"/>
        </w:tabs>
        <w:ind w:left="1080"/>
        <w:rPr>
          <w:rFonts w:ascii="Times New Roman" w:hAnsi="Times New Roman" w:cs="Times New Roman"/>
        </w:rPr>
      </w:pPr>
      <w:r w:rsidRPr="00391508">
        <w:rPr>
          <w:rFonts w:ascii="Times New Roman" w:hAnsi="Times New Roman" w:cs="Times New Roman"/>
          <w:b/>
          <w:bCs/>
        </w:rPr>
        <w:t>Use the Right Tools</w:t>
      </w:r>
      <w:r w:rsidRPr="00391508">
        <w:rPr>
          <w:rFonts w:ascii="Times New Roman" w:hAnsi="Times New Roman" w:cs="Times New Roman"/>
        </w:rPr>
        <w:t>: Never use regular kitchen spoons to measure medication. Kitchen spoons can be inaccurate and lead to overdosing or underdosing.</w:t>
      </w:r>
      <w:r w:rsidR="00402758" w:rsidRPr="00402758">
        <w:rPr>
          <w:rFonts w:ascii="Times New Roman" w:hAnsi="Times New Roman" w:cs="Times New Roman"/>
        </w:rPr>
        <w:t xml:space="preserve"> Be sure to use the dosing cup or syringe that came with the medication. If a medication does not come with a dosing device, ask your pharmacist for one. </w:t>
      </w:r>
    </w:p>
    <w:p w14:paraId="49F1DA22" w14:textId="77777777" w:rsidR="00391508" w:rsidRPr="00391508" w:rsidRDefault="00391508" w:rsidP="00A53641">
      <w:pPr>
        <w:numPr>
          <w:ilvl w:val="0"/>
          <w:numId w:val="8"/>
        </w:numPr>
        <w:tabs>
          <w:tab w:val="clear" w:pos="720"/>
          <w:tab w:val="num" w:pos="1170"/>
        </w:tabs>
        <w:ind w:left="1080"/>
        <w:rPr>
          <w:rFonts w:ascii="Times New Roman" w:hAnsi="Times New Roman" w:cs="Times New Roman"/>
        </w:rPr>
      </w:pPr>
      <w:r w:rsidRPr="00391508">
        <w:rPr>
          <w:rFonts w:ascii="Times New Roman" w:hAnsi="Times New Roman" w:cs="Times New Roman"/>
          <w:b/>
          <w:bCs/>
        </w:rPr>
        <w:t>Call for Help</w:t>
      </w:r>
      <w:r w:rsidRPr="00391508">
        <w:rPr>
          <w:rFonts w:ascii="Times New Roman" w:hAnsi="Times New Roman" w:cs="Times New Roman"/>
        </w:rPr>
        <w:t>: Unsure about the right medicine or dosage? Pharmacists and nurses at the Oklahoma Poison Center are available 24/7 to help you with any questions.</w:t>
      </w:r>
    </w:p>
    <w:p w14:paraId="44D5DD1D" w14:textId="77777777" w:rsidR="00402758" w:rsidRPr="00402758" w:rsidRDefault="00402758" w:rsidP="00A53641">
      <w:pPr>
        <w:tabs>
          <w:tab w:val="num" w:pos="1170"/>
        </w:tabs>
        <w:ind w:left="1080"/>
        <w:rPr>
          <w:rFonts w:ascii="Times New Roman" w:hAnsi="Times New Roman" w:cs="Times New Roman"/>
        </w:rPr>
      </w:pPr>
    </w:p>
    <w:p w14:paraId="5E4A25B7" w14:textId="0AE31629" w:rsidR="00391508" w:rsidRPr="00402758" w:rsidRDefault="00391508" w:rsidP="00A53641">
      <w:pPr>
        <w:tabs>
          <w:tab w:val="num" w:pos="1170"/>
        </w:tabs>
        <w:ind w:left="1080"/>
        <w:rPr>
          <w:rFonts w:ascii="Times New Roman" w:hAnsi="Times New Roman" w:cs="Times New Roman"/>
        </w:rPr>
      </w:pPr>
      <w:r w:rsidRPr="00391508">
        <w:rPr>
          <w:rFonts w:ascii="Times New Roman" w:hAnsi="Times New Roman" w:cs="Times New Roman"/>
        </w:rPr>
        <w:t>If you can’t find the cold and flu medicine you need, don’t panic – ask your pharmacist for alternatives or call the Oklahoma Poison Center for guidance. Your child’s safety is our priority, and we’re here to provide the support you need.</w:t>
      </w:r>
    </w:p>
    <w:p w14:paraId="2861C1AD" w14:textId="77777777" w:rsidR="00391508" w:rsidRPr="00391508" w:rsidRDefault="00391508" w:rsidP="00A53641">
      <w:pPr>
        <w:ind w:left="720"/>
        <w:rPr>
          <w:rFonts w:ascii="Times New Roman" w:hAnsi="Times New Roman" w:cs="Times New Roman"/>
        </w:rPr>
      </w:pPr>
    </w:p>
    <w:p w14:paraId="5D95CED8" w14:textId="77777777" w:rsidR="00391508" w:rsidRPr="00391508" w:rsidRDefault="00391508" w:rsidP="00A53641">
      <w:pPr>
        <w:ind w:left="720"/>
        <w:rPr>
          <w:rFonts w:ascii="Times New Roman" w:hAnsi="Times New Roman" w:cs="Times New Roman"/>
        </w:rPr>
      </w:pPr>
      <w:r w:rsidRPr="00391508">
        <w:rPr>
          <w:rFonts w:ascii="Times New Roman" w:hAnsi="Times New Roman" w:cs="Times New Roman"/>
          <w:b/>
          <w:bCs/>
        </w:rPr>
        <w:t>Important Contact Information:</w:t>
      </w:r>
    </w:p>
    <w:p w14:paraId="572D2DDA" w14:textId="77777777" w:rsidR="00391508" w:rsidRPr="00391508" w:rsidRDefault="00391508" w:rsidP="00A53641">
      <w:pPr>
        <w:numPr>
          <w:ilvl w:val="0"/>
          <w:numId w:val="9"/>
        </w:numPr>
        <w:tabs>
          <w:tab w:val="clear" w:pos="720"/>
          <w:tab w:val="num" w:pos="1080"/>
        </w:tabs>
        <w:ind w:left="1080"/>
        <w:rPr>
          <w:rFonts w:ascii="Times New Roman" w:hAnsi="Times New Roman" w:cs="Times New Roman"/>
        </w:rPr>
      </w:pPr>
      <w:r w:rsidRPr="00391508">
        <w:rPr>
          <w:rFonts w:ascii="Times New Roman" w:hAnsi="Times New Roman" w:cs="Times New Roman"/>
        </w:rPr>
        <w:t xml:space="preserve">Oklahoma Poison Center Helpline: </w:t>
      </w:r>
      <w:r w:rsidRPr="00391508">
        <w:rPr>
          <w:rFonts w:ascii="Times New Roman" w:hAnsi="Times New Roman" w:cs="Times New Roman"/>
          <w:b/>
          <w:bCs/>
        </w:rPr>
        <w:t>(800) 222-1222</w:t>
      </w:r>
    </w:p>
    <w:p w14:paraId="7B44E7EC" w14:textId="77777777" w:rsidR="00391508" w:rsidRPr="00391508" w:rsidRDefault="00391508" w:rsidP="00A53641">
      <w:pPr>
        <w:numPr>
          <w:ilvl w:val="0"/>
          <w:numId w:val="9"/>
        </w:numPr>
        <w:tabs>
          <w:tab w:val="clear" w:pos="720"/>
          <w:tab w:val="num" w:pos="1080"/>
        </w:tabs>
        <w:ind w:left="1080"/>
        <w:rPr>
          <w:rFonts w:ascii="Times New Roman" w:hAnsi="Times New Roman" w:cs="Times New Roman"/>
        </w:rPr>
      </w:pPr>
      <w:r w:rsidRPr="00391508">
        <w:rPr>
          <w:rFonts w:ascii="Times New Roman" w:hAnsi="Times New Roman" w:cs="Times New Roman"/>
        </w:rPr>
        <w:t xml:space="preserve">Available </w:t>
      </w:r>
      <w:r w:rsidRPr="00391508">
        <w:rPr>
          <w:rFonts w:ascii="Times New Roman" w:hAnsi="Times New Roman" w:cs="Times New Roman"/>
          <w:b/>
          <w:bCs/>
        </w:rPr>
        <w:t>24/7</w:t>
      </w:r>
    </w:p>
    <w:p w14:paraId="1D823FDF" w14:textId="77777777" w:rsidR="00391508" w:rsidRPr="00391508" w:rsidRDefault="00391508" w:rsidP="00A53641">
      <w:pPr>
        <w:numPr>
          <w:ilvl w:val="0"/>
          <w:numId w:val="9"/>
        </w:numPr>
        <w:tabs>
          <w:tab w:val="clear" w:pos="720"/>
          <w:tab w:val="num" w:pos="1080"/>
        </w:tabs>
        <w:ind w:left="1080"/>
        <w:rPr>
          <w:rFonts w:ascii="Times New Roman" w:hAnsi="Times New Roman" w:cs="Times New Roman"/>
        </w:rPr>
      </w:pPr>
      <w:r w:rsidRPr="00391508">
        <w:rPr>
          <w:rFonts w:ascii="Times New Roman" w:hAnsi="Times New Roman" w:cs="Times New Roman"/>
        </w:rPr>
        <w:t xml:space="preserve">For more tips and information, visit: </w:t>
      </w:r>
      <w:hyperlink r:id="rId11" w:tgtFrame="_new" w:history="1">
        <w:r w:rsidRPr="00391508">
          <w:rPr>
            <w:rStyle w:val="Hyperlink"/>
            <w:rFonts w:ascii="Times New Roman" w:hAnsi="Times New Roman" w:cs="Times New Roman"/>
          </w:rPr>
          <w:t>www.oklahomapoison.org</w:t>
        </w:r>
      </w:hyperlink>
    </w:p>
    <w:p w14:paraId="07054738" w14:textId="77777777" w:rsidR="00A53641" w:rsidRPr="00402758" w:rsidRDefault="00A53641" w:rsidP="00A53641">
      <w:pPr>
        <w:ind w:left="720"/>
        <w:rPr>
          <w:rFonts w:ascii="Times New Roman" w:hAnsi="Times New Roman" w:cs="Times New Roman"/>
          <w:b/>
          <w:bCs/>
        </w:rPr>
      </w:pPr>
    </w:p>
    <w:p w14:paraId="400D56B0" w14:textId="4B075B33" w:rsidR="00D10593" w:rsidRPr="00402758" w:rsidRDefault="00391508" w:rsidP="00094D0C">
      <w:pPr>
        <w:ind w:left="720"/>
        <w:rPr>
          <w:rFonts w:ascii="Times New Roman" w:hAnsi="Times New Roman" w:cs="Times New Roman"/>
        </w:rPr>
      </w:pPr>
      <w:r w:rsidRPr="00094D0C">
        <w:rPr>
          <w:rFonts w:ascii="Times New Roman" w:hAnsi="Times New Roman" w:cs="Times New Roman"/>
        </w:rPr>
        <w:t xml:space="preserve">Stay safe, stay informed, and keep your family </w:t>
      </w:r>
      <w:r w:rsidR="00A53641" w:rsidRPr="00094D0C">
        <w:rPr>
          <w:rFonts w:ascii="Times New Roman" w:hAnsi="Times New Roman" w:cs="Times New Roman"/>
        </w:rPr>
        <w:t>healthy during</w:t>
      </w:r>
      <w:r w:rsidRPr="00094D0C">
        <w:rPr>
          <w:rFonts w:ascii="Times New Roman" w:hAnsi="Times New Roman" w:cs="Times New Roman"/>
        </w:rPr>
        <w:t xml:space="preserve"> this </w:t>
      </w:r>
      <w:r w:rsidR="00A53641" w:rsidRPr="00094D0C">
        <w:rPr>
          <w:rFonts w:ascii="Times New Roman" w:hAnsi="Times New Roman" w:cs="Times New Roman"/>
        </w:rPr>
        <w:t xml:space="preserve">cough and cold </w:t>
      </w:r>
      <w:r w:rsidRPr="00094D0C">
        <w:rPr>
          <w:rFonts w:ascii="Times New Roman" w:hAnsi="Times New Roman" w:cs="Times New Roman"/>
        </w:rPr>
        <w:t>season!</w:t>
      </w:r>
    </w:p>
    <w:p w14:paraId="14E0011C" w14:textId="77777777" w:rsidR="00D10593" w:rsidRPr="00402758" w:rsidRDefault="00D10593" w:rsidP="00A53641">
      <w:pPr>
        <w:ind w:left="720"/>
        <w:rPr>
          <w:rFonts w:ascii="Times New Roman" w:hAnsi="Times New Roman" w:cs="Times New Roman"/>
        </w:rPr>
      </w:pPr>
    </w:p>
    <w:p w14:paraId="590E212C" w14:textId="547EB20E" w:rsidR="00EB1EF3" w:rsidRPr="00402758" w:rsidRDefault="00EB1EF3" w:rsidP="00A53641">
      <w:pPr>
        <w:ind w:left="720"/>
        <w:rPr>
          <w:rFonts w:ascii="Times New Roman" w:hAnsi="Times New Roman" w:cs="Times New Roman"/>
        </w:rPr>
      </w:pPr>
      <w:r w:rsidRPr="00402758">
        <w:rPr>
          <w:rFonts w:ascii="Times New Roman" w:hAnsi="Times New Roman" w:cs="Times New Roman"/>
          <w:b/>
          <w:bCs/>
        </w:rPr>
        <w:t>The Oklahoma Poison Center</w:t>
      </w:r>
      <w:r w:rsidRPr="00402758">
        <w:rPr>
          <w:rFonts w:ascii="Times New Roman" w:hAnsi="Times New Roman" w:cs="Times New Roman"/>
        </w:rPr>
        <w:t xml:space="preserve"> is committed to keeping families </w:t>
      </w:r>
      <w:r w:rsidR="00A53641" w:rsidRPr="00402758">
        <w:rPr>
          <w:rFonts w:ascii="Times New Roman" w:hAnsi="Times New Roman" w:cs="Times New Roman"/>
        </w:rPr>
        <w:t>safe in</w:t>
      </w:r>
      <w:r w:rsidRPr="00402758">
        <w:rPr>
          <w:rFonts w:ascii="Times New Roman" w:hAnsi="Times New Roman" w:cs="Times New Roman"/>
        </w:rPr>
        <w:t xml:space="preserve"> this </w:t>
      </w:r>
      <w:r w:rsidR="00A53641" w:rsidRPr="00402758">
        <w:rPr>
          <w:rFonts w:ascii="Times New Roman" w:hAnsi="Times New Roman" w:cs="Times New Roman"/>
        </w:rPr>
        <w:t xml:space="preserve">cough and cold </w:t>
      </w:r>
      <w:r w:rsidRPr="00402758">
        <w:rPr>
          <w:rFonts w:ascii="Times New Roman" w:hAnsi="Times New Roman" w:cs="Times New Roman"/>
        </w:rPr>
        <w:t xml:space="preserve">season and beyond. By staying informed and taking a few simple precautions, you can help prevent </w:t>
      </w:r>
      <w:r w:rsidR="00A53641" w:rsidRPr="00402758">
        <w:rPr>
          <w:rFonts w:ascii="Times New Roman" w:hAnsi="Times New Roman" w:cs="Times New Roman"/>
        </w:rPr>
        <w:t>medication errors</w:t>
      </w:r>
      <w:r w:rsidRPr="00402758">
        <w:rPr>
          <w:rFonts w:ascii="Times New Roman" w:hAnsi="Times New Roman" w:cs="Times New Roman"/>
        </w:rPr>
        <w:t xml:space="preserve">. For more information on poisoning prevention and safety tips, visit </w:t>
      </w:r>
      <w:hyperlink r:id="rId12" w:tgtFrame="_new" w:history="1">
        <w:r w:rsidRPr="00402758">
          <w:rPr>
            <w:rStyle w:val="Hyperlink"/>
            <w:rFonts w:ascii="Times New Roman" w:hAnsi="Times New Roman" w:cs="Times New Roman"/>
          </w:rPr>
          <w:t>oklahomapoison.org</w:t>
        </w:r>
      </w:hyperlink>
      <w:r w:rsidRPr="00402758">
        <w:rPr>
          <w:rFonts w:ascii="Times New Roman" w:hAnsi="Times New Roman" w:cs="Times New Roman"/>
        </w:rPr>
        <w:t>.</w:t>
      </w:r>
    </w:p>
    <w:p w14:paraId="193814E8" w14:textId="77777777" w:rsidR="002C5519" w:rsidRPr="00402758" w:rsidRDefault="002C5519" w:rsidP="00A53641">
      <w:pPr>
        <w:ind w:left="720"/>
        <w:jc w:val="center"/>
        <w:rPr>
          <w:rFonts w:ascii="Times New Roman" w:hAnsi="Times New Roman" w:cs="Times New Roman"/>
        </w:rPr>
      </w:pPr>
    </w:p>
    <w:p w14:paraId="6769230E" w14:textId="7442A351" w:rsidR="0047475D" w:rsidRPr="00402758" w:rsidRDefault="006E0D6D" w:rsidP="00094D0C">
      <w:pPr>
        <w:ind w:left="720"/>
        <w:jc w:val="center"/>
        <w:rPr>
          <w:rFonts w:ascii="Times New Roman" w:hAnsi="Times New Roman" w:cs="Times New Roman"/>
        </w:rPr>
      </w:pPr>
      <w:r w:rsidRPr="00402758">
        <w:rPr>
          <w:rFonts w:ascii="Times New Roman" w:hAnsi="Times New Roman" w:cs="Times New Roman"/>
        </w:rPr>
        <w:lastRenderedPageBreak/>
        <w:t>###</w:t>
      </w:r>
    </w:p>
    <w:p w14:paraId="6BB3BB99" w14:textId="77777777" w:rsidR="0047475D" w:rsidRPr="00402758" w:rsidRDefault="0047475D" w:rsidP="00A53641">
      <w:pPr>
        <w:pStyle w:val="xmsonormal"/>
        <w:ind w:left="720"/>
        <w:rPr>
          <w:rFonts w:ascii="Times New Roman" w:hAnsi="Times New Roman" w:cs="Times New Roman"/>
          <w:b/>
          <w:bCs/>
          <w:sz w:val="22"/>
          <w:szCs w:val="22"/>
        </w:rPr>
      </w:pPr>
      <w:r w:rsidRPr="00402758">
        <w:rPr>
          <w:rFonts w:ascii="Times New Roman" w:hAnsi="Times New Roman" w:cs="Times New Roman"/>
          <w:b/>
          <w:bCs/>
          <w:sz w:val="22"/>
          <w:szCs w:val="22"/>
        </w:rPr>
        <w:t>About Oklahoma Poison Center</w:t>
      </w:r>
    </w:p>
    <w:p w14:paraId="6930CEFF" w14:textId="77777777" w:rsidR="0047475D" w:rsidRPr="00402758" w:rsidRDefault="0047475D" w:rsidP="00A53641">
      <w:pPr>
        <w:pStyle w:val="xmsonormal"/>
        <w:ind w:left="720"/>
        <w:rPr>
          <w:rFonts w:ascii="Times New Roman" w:hAnsi="Times New Roman" w:cs="Times New Roman"/>
          <w:sz w:val="22"/>
          <w:szCs w:val="22"/>
        </w:rPr>
      </w:pPr>
      <w:r w:rsidRPr="00402758">
        <w:rPr>
          <w:rFonts w:ascii="Times New Roman" w:hAnsi="Times New Roman" w:cs="Times New Roman"/>
          <w:sz w:val="22"/>
          <w:szCs w:val="22"/>
        </w:rPr>
        <w:t xml:space="preserve">Oklahoma Poison Center </w:t>
      </w:r>
      <w:proofErr w:type="gramStart"/>
      <w:r w:rsidRPr="00402758">
        <w:rPr>
          <w:rFonts w:ascii="Times New Roman" w:hAnsi="Times New Roman" w:cs="Times New Roman"/>
          <w:sz w:val="22"/>
          <w:szCs w:val="22"/>
        </w:rPr>
        <w:t>is dedicated to providing</w:t>
      </w:r>
      <w:proofErr w:type="gramEnd"/>
      <w:r w:rsidRPr="00402758">
        <w:rPr>
          <w:rFonts w:ascii="Times New Roman" w:hAnsi="Times New Roman" w:cs="Times New Roman"/>
          <w:sz w:val="22"/>
          <w:szCs w:val="22"/>
        </w:rPr>
        <w:t xml:space="preserve"> expert advice and support in cases of poisoning and exposure to harmful substances. Our mission is to prevent poisonings and reduce their impact through education, prevention, and providing emergency treatment recommendations. The Oklahoma Poison Center is a program of the University of Oklahoma College of Pharmacy. </w:t>
      </w:r>
    </w:p>
    <w:p w14:paraId="743C0AA9" w14:textId="77777777" w:rsidR="0047475D" w:rsidRPr="00402758" w:rsidRDefault="0047475D" w:rsidP="00A53641">
      <w:pPr>
        <w:pStyle w:val="xmsonormal"/>
        <w:ind w:left="720"/>
        <w:rPr>
          <w:rFonts w:ascii="Times New Roman" w:hAnsi="Times New Roman" w:cs="Times New Roman"/>
          <w:b/>
          <w:bCs/>
          <w:sz w:val="22"/>
          <w:szCs w:val="22"/>
        </w:rPr>
      </w:pPr>
    </w:p>
    <w:p w14:paraId="1081F491" w14:textId="222B5A83" w:rsidR="0047475D" w:rsidRPr="00402758" w:rsidRDefault="0047475D" w:rsidP="00A53641">
      <w:pPr>
        <w:pStyle w:val="xmsonormal"/>
        <w:ind w:left="720"/>
        <w:rPr>
          <w:rFonts w:ascii="Times New Roman" w:hAnsi="Times New Roman" w:cs="Times New Roman"/>
          <w:b/>
          <w:bCs/>
          <w:sz w:val="22"/>
          <w:szCs w:val="22"/>
        </w:rPr>
      </w:pPr>
      <w:r w:rsidRPr="00402758">
        <w:rPr>
          <w:rFonts w:ascii="Times New Roman" w:hAnsi="Times New Roman" w:cs="Times New Roman"/>
          <w:b/>
          <w:bCs/>
          <w:sz w:val="22"/>
          <w:szCs w:val="22"/>
        </w:rPr>
        <w:t>The University of Oklahoma Health Sciences</w:t>
      </w:r>
    </w:p>
    <w:p w14:paraId="78668CDB" w14:textId="7E08C5C6" w:rsidR="0047475D" w:rsidRPr="00A53641" w:rsidRDefault="0047475D" w:rsidP="00A53641">
      <w:pPr>
        <w:pStyle w:val="xmsonormal"/>
        <w:ind w:left="720"/>
        <w:rPr>
          <w:rFonts w:ascii="Times New Roman" w:hAnsi="Times New Roman" w:cs="Times New Roman"/>
          <w:b/>
          <w:bCs/>
          <w:sz w:val="22"/>
          <w:szCs w:val="22"/>
        </w:rPr>
      </w:pPr>
      <w:r w:rsidRPr="00402758">
        <w:rPr>
          <w:rFonts w:ascii="Times New Roman" w:hAnsi="Times New Roman" w:cs="Times New Roman"/>
          <w:sz w:val="22"/>
          <w:szCs w:val="22"/>
        </w:rPr>
        <w:t xml:space="preserve">The University of Oklahoma Health Sciences is one of the nation’s few academic health centers with </w:t>
      </w:r>
      <w:r w:rsidR="00094D0C">
        <w:rPr>
          <w:rFonts w:ascii="Times New Roman" w:hAnsi="Times New Roman" w:cs="Times New Roman"/>
          <w:sz w:val="22"/>
          <w:szCs w:val="22"/>
        </w:rPr>
        <w:t xml:space="preserve">colleges in </w:t>
      </w:r>
      <w:r w:rsidRPr="00402758">
        <w:rPr>
          <w:rFonts w:ascii="Times New Roman" w:hAnsi="Times New Roman" w:cs="Times New Roman"/>
          <w:sz w:val="22"/>
          <w:szCs w:val="22"/>
        </w:rPr>
        <w:t xml:space="preserve">all health professions— </w:t>
      </w:r>
      <w:r w:rsidR="00094D0C">
        <w:rPr>
          <w:rFonts w:ascii="Times New Roman" w:hAnsi="Times New Roman" w:cs="Times New Roman"/>
          <w:sz w:val="22"/>
          <w:szCs w:val="22"/>
        </w:rPr>
        <w:t>allied h</w:t>
      </w:r>
      <w:r w:rsidRPr="00402758">
        <w:rPr>
          <w:rFonts w:ascii="Times New Roman" w:hAnsi="Times New Roman" w:cs="Times New Roman"/>
          <w:sz w:val="22"/>
          <w:szCs w:val="22"/>
        </w:rPr>
        <w:t xml:space="preserve">ealth, </w:t>
      </w:r>
      <w:r w:rsidR="00094D0C">
        <w:rPr>
          <w:rFonts w:ascii="Times New Roman" w:hAnsi="Times New Roman" w:cs="Times New Roman"/>
          <w:sz w:val="22"/>
          <w:szCs w:val="22"/>
        </w:rPr>
        <w:t>d</w:t>
      </w:r>
      <w:r w:rsidRPr="00402758">
        <w:rPr>
          <w:rFonts w:ascii="Times New Roman" w:hAnsi="Times New Roman" w:cs="Times New Roman"/>
          <w:sz w:val="22"/>
          <w:szCs w:val="22"/>
        </w:rPr>
        <w:t xml:space="preserve">entistry, </w:t>
      </w:r>
      <w:r w:rsidR="00094D0C">
        <w:rPr>
          <w:rFonts w:ascii="Times New Roman" w:hAnsi="Times New Roman" w:cs="Times New Roman"/>
          <w:sz w:val="22"/>
          <w:szCs w:val="22"/>
        </w:rPr>
        <w:t>m</w:t>
      </w:r>
      <w:r w:rsidRPr="00402758">
        <w:rPr>
          <w:rFonts w:ascii="Times New Roman" w:hAnsi="Times New Roman" w:cs="Times New Roman"/>
          <w:sz w:val="22"/>
          <w:szCs w:val="22"/>
        </w:rPr>
        <w:t xml:space="preserve">edicine, </w:t>
      </w:r>
      <w:r w:rsidR="00094D0C">
        <w:rPr>
          <w:rFonts w:ascii="Times New Roman" w:hAnsi="Times New Roman" w:cs="Times New Roman"/>
          <w:sz w:val="22"/>
          <w:szCs w:val="22"/>
        </w:rPr>
        <w:t>n</w:t>
      </w:r>
      <w:r w:rsidRPr="00402758">
        <w:rPr>
          <w:rFonts w:ascii="Times New Roman" w:hAnsi="Times New Roman" w:cs="Times New Roman"/>
          <w:sz w:val="22"/>
          <w:szCs w:val="22"/>
        </w:rPr>
        <w:t xml:space="preserve">ursing, </w:t>
      </w:r>
      <w:r w:rsidR="00094D0C">
        <w:rPr>
          <w:rFonts w:ascii="Times New Roman" w:hAnsi="Times New Roman" w:cs="Times New Roman"/>
          <w:sz w:val="22"/>
          <w:szCs w:val="22"/>
        </w:rPr>
        <w:t>p</w:t>
      </w:r>
      <w:r w:rsidRPr="00402758">
        <w:rPr>
          <w:rFonts w:ascii="Times New Roman" w:hAnsi="Times New Roman" w:cs="Times New Roman"/>
          <w:sz w:val="22"/>
          <w:szCs w:val="22"/>
        </w:rPr>
        <w:t xml:space="preserve">harmacy, </w:t>
      </w:r>
      <w:r w:rsidR="00094D0C">
        <w:rPr>
          <w:rFonts w:ascii="Times New Roman" w:hAnsi="Times New Roman" w:cs="Times New Roman"/>
          <w:sz w:val="22"/>
          <w:szCs w:val="22"/>
        </w:rPr>
        <w:t>public h</w:t>
      </w:r>
      <w:r w:rsidRPr="00402758">
        <w:rPr>
          <w:rFonts w:ascii="Times New Roman" w:hAnsi="Times New Roman" w:cs="Times New Roman"/>
          <w:sz w:val="22"/>
          <w:szCs w:val="22"/>
        </w:rPr>
        <w:t xml:space="preserve">ealth, </w:t>
      </w:r>
      <w:r w:rsidR="008C1A57" w:rsidRPr="00402758">
        <w:rPr>
          <w:rFonts w:ascii="Times New Roman" w:hAnsi="Times New Roman" w:cs="Times New Roman"/>
          <w:sz w:val="22"/>
          <w:szCs w:val="22"/>
        </w:rPr>
        <w:t xml:space="preserve">and </w:t>
      </w:r>
      <w:r w:rsidR="00094D0C">
        <w:rPr>
          <w:rFonts w:ascii="Times New Roman" w:hAnsi="Times New Roman" w:cs="Times New Roman"/>
          <w:sz w:val="22"/>
          <w:szCs w:val="22"/>
        </w:rPr>
        <w:t>graduate s</w:t>
      </w:r>
      <w:r w:rsidRPr="00402758">
        <w:rPr>
          <w:rFonts w:ascii="Times New Roman" w:hAnsi="Times New Roman" w:cs="Times New Roman"/>
          <w:sz w:val="22"/>
          <w:szCs w:val="22"/>
        </w:rPr>
        <w:t>tudies. OU Health Sciences serves approximately 4,000 students in more than 70 undergraduate and graduate degree programs on campuses in Oklahoma City and Tulsa and is the academic and research partner of OU Health, the state’s only comprehensive academic healthcare system. OU Health Sciences is ranked 129 out of over 2,849 institutions in funding received from the National Institutes of Health, according to the Blue Ridge Institute for Medical Research. For more information, visit ouhsc.edu.</w:t>
      </w:r>
    </w:p>
    <w:p w14:paraId="0B75076B" w14:textId="77777777" w:rsidR="006E0D6D" w:rsidRPr="00A53641" w:rsidRDefault="006E0D6D" w:rsidP="00A53641">
      <w:pPr>
        <w:ind w:left="720"/>
        <w:rPr>
          <w:rFonts w:ascii="Times New Roman" w:hAnsi="Times New Roman" w:cs="Times New Roman"/>
        </w:rPr>
      </w:pPr>
    </w:p>
    <w:p w14:paraId="23AA52BD" w14:textId="77777777" w:rsidR="006E0D6D" w:rsidRPr="00A53641" w:rsidRDefault="006E0D6D" w:rsidP="00A53641">
      <w:pPr>
        <w:ind w:left="720"/>
        <w:rPr>
          <w:rFonts w:ascii="Times New Roman" w:hAnsi="Times New Roman" w:cs="Times New Roman"/>
        </w:rPr>
      </w:pPr>
    </w:p>
    <w:p w14:paraId="5834DF58" w14:textId="77777777" w:rsidR="00494AD0" w:rsidRPr="00A53641" w:rsidRDefault="00494AD0" w:rsidP="00A53641">
      <w:pPr>
        <w:ind w:left="720" w:firstLine="720"/>
        <w:rPr>
          <w:rFonts w:ascii="Times New Roman" w:hAnsi="Times New Roman" w:cs="Times New Roman"/>
        </w:rPr>
      </w:pPr>
    </w:p>
    <w:sectPr w:rsidR="00494AD0" w:rsidRPr="00A53641" w:rsidSect="00CC42B8">
      <w:headerReference w:type="default" r:id="rId13"/>
      <w:pgSz w:w="12240" w:h="15840"/>
      <w:pgMar w:top="360"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D2992" w14:textId="77777777" w:rsidR="00374955" w:rsidRDefault="00374955" w:rsidP="00982BF4">
      <w:r>
        <w:separator/>
      </w:r>
    </w:p>
  </w:endnote>
  <w:endnote w:type="continuationSeparator" w:id="0">
    <w:p w14:paraId="4F9DA4C9" w14:textId="77777777" w:rsidR="00374955" w:rsidRDefault="00374955" w:rsidP="0098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9FD44" w14:textId="77777777" w:rsidR="00374955" w:rsidRDefault="00374955" w:rsidP="00982BF4">
      <w:r>
        <w:separator/>
      </w:r>
    </w:p>
  </w:footnote>
  <w:footnote w:type="continuationSeparator" w:id="0">
    <w:p w14:paraId="6F709C2F" w14:textId="77777777" w:rsidR="00374955" w:rsidRDefault="00374955" w:rsidP="0098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664EB" w14:textId="77777777" w:rsidR="00982BF4" w:rsidRDefault="006E0D6D">
    <w:pPr>
      <w:pStyle w:val="Header"/>
    </w:pPr>
    <w:r>
      <w:rPr>
        <w:noProof/>
      </w:rPr>
      <w:drawing>
        <wp:anchor distT="0" distB="0" distL="114300" distR="114300" simplePos="0" relativeHeight="251659264" behindDoc="0" locked="0" layoutInCell="1" allowOverlap="1" wp14:anchorId="5BF98409" wp14:editId="0E4B2769">
          <wp:simplePos x="0" y="0"/>
          <wp:positionH relativeFrom="margin">
            <wp:posOffset>6010910</wp:posOffset>
          </wp:positionH>
          <wp:positionV relativeFrom="paragraph">
            <wp:posOffset>85725</wp:posOffset>
          </wp:positionV>
          <wp:extent cx="1323446" cy="901414"/>
          <wp:effectExtent l="0" t="0" r="0" b="0"/>
          <wp:wrapNone/>
          <wp:docPr id="1202815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1594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23446" cy="901414"/>
                  </a:xfrm>
                  <a:prstGeom prst="rect">
                    <a:avLst/>
                  </a:prstGeom>
                </pic:spPr>
              </pic:pic>
            </a:graphicData>
          </a:graphic>
          <wp14:sizeRelH relativeFrom="margin">
            <wp14:pctWidth>0</wp14:pctWidth>
          </wp14:sizeRelH>
          <wp14:sizeRelV relativeFrom="margin">
            <wp14:pctHeight>0</wp14:pctHeight>
          </wp14:sizeRelV>
        </wp:anchor>
      </w:drawing>
    </w:r>
    <w:r w:rsidR="00982BF4">
      <w:rPr>
        <w:noProof/>
      </w:rPr>
      <w:drawing>
        <wp:anchor distT="0" distB="0" distL="114300" distR="114300" simplePos="0" relativeHeight="251658240" behindDoc="0" locked="1" layoutInCell="1" allowOverlap="1" wp14:anchorId="7433AE53" wp14:editId="7DB3956B">
          <wp:simplePos x="0" y="0"/>
          <wp:positionH relativeFrom="page">
            <wp:posOffset>0</wp:posOffset>
          </wp:positionH>
          <wp:positionV relativeFrom="page">
            <wp:align>top</wp:align>
          </wp:positionV>
          <wp:extent cx="7754112" cy="941832"/>
          <wp:effectExtent l="0" t="0" r="0" b="0"/>
          <wp:wrapTopAndBottom/>
          <wp:docPr id="1356019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19270" name="Picture 1356019270"/>
                  <pic:cNvPicPr/>
                </pic:nvPicPr>
                <pic:blipFill>
                  <a:blip r:embed="rId2">
                    <a:extLst>
                      <a:ext uri="{28A0092B-C50C-407E-A947-70E740481C1C}">
                        <a14:useLocalDpi xmlns:a14="http://schemas.microsoft.com/office/drawing/2010/main" val="0"/>
                      </a:ext>
                    </a:extLst>
                  </a:blip>
                  <a:stretch>
                    <a:fillRect/>
                  </a:stretch>
                </pic:blipFill>
                <pic:spPr>
                  <a:xfrm>
                    <a:off x="0" y="0"/>
                    <a:ext cx="7754112" cy="941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D6811"/>
    <w:multiLevelType w:val="multilevel"/>
    <w:tmpl w:val="5CFE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5B30BD"/>
    <w:multiLevelType w:val="multilevel"/>
    <w:tmpl w:val="0932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06E4B"/>
    <w:multiLevelType w:val="hybridMultilevel"/>
    <w:tmpl w:val="F5F67CB4"/>
    <w:lvl w:ilvl="0" w:tplc="A656A4C8">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A22DD1"/>
    <w:multiLevelType w:val="multilevel"/>
    <w:tmpl w:val="E0EC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B344AA"/>
    <w:multiLevelType w:val="multilevel"/>
    <w:tmpl w:val="01DC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417CF"/>
    <w:multiLevelType w:val="hybridMultilevel"/>
    <w:tmpl w:val="4B183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B225330"/>
    <w:multiLevelType w:val="multilevel"/>
    <w:tmpl w:val="19AE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A8484C"/>
    <w:multiLevelType w:val="multilevel"/>
    <w:tmpl w:val="AB7E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7D2C17"/>
    <w:multiLevelType w:val="multilevel"/>
    <w:tmpl w:val="32D2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940255">
    <w:abstractNumId w:val="3"/>
  </w:num>
  <w:num w:numId="2" w16cid:durableId="1147085238">
    <w:abstractNumId w:val="4"/>
  </w:num>
  <w:num w:numId="3" w16cid:durableId="1929533811">
    <w:abstractNumId w:val="5"/>
  </w:num>
  <w:num w:numId="4" w16cid:durableId="2138721773">
    <w:abstractNumId w:val="2"/>
  </w:num>
  <w:num w:numId="5" w16cid:durableId="290597183">
    <w:abstractNumId w:val="1"/>
  </w:num>
  <w:num w:numId="6" w16cid:durableId="774711044">
    <w:abstractNumId w:val="0"/>
  </w:num>
  <w:num w:numId="7" w16cid:durableId="1185557006">
    <w:abstractNumId w:val="8"/>
  </w:num>
  <w:num w:numId="8" w16cid:durableId="1684893812">
    <w:abstractNumId w:val="6"/>
  </w:num>
  <w:num w:numId="9" w16cid:durableId="16372978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5D"/>
    <w:rsid w:val="0002611E"/>
    <w:rsid w:val="000457AB"/>
    <w:rsid w:val="000653AB"/>
    <w:rsid w:val="00073711"/>
    <w:rsid w:val="00094D0C"/>
    <w:rsid w:val="000B6353"/>
    <w:rsid w:val="000D1288"/>
    <w:rsid w:val="000F2905"/>
    <w:rsid w:val="00154961"/>
    <w:rsid w:val="00162448"/>
    <w:rsid w:val="001B0EE7"/>
    <w:rsid w:val="002131D9"/>
    <w:rsid w:val="00220459"/>
    <w:rsid w:val="00293A25"/>
    <w:rsid w:val="002B2A95"/>
    <w:rsid w:val="002C5519"/>
    <w:rsid w:val="00374955"/>
    <w:rsid w:val="00391508"/>
    <w:rsid w:val="003D46AB"/>
    <w:rsid w:val="003F4557"/>
    <w:rsid w:val="00402758"/>
    <w:rsid w:val="004079DA"/>
    <w:rsid w:val="00437326"/>
    <w:rsid w:val="00442E93"/>
    <w:rsid w:val="00453F42"/>
    <w:rsid w:val="0047475D"/>
    <w:rsid w:val="00494AD0"/>
    <w:rsid w:val="004B7CD4"/>
    <w:rsid w:val="00657BDD"/>
    <w:rsid w:val="006E0D6D"/>
    <w:rsid w:val="00702381"/>
    <w:rsid w:val="0079177C"/>
    <w:rsid w:val="00851F42"/>
    <w:rsid w:val="008803DE"/>
    <w:rsid w:val="008C1A57"/>
    <w:rsid w:val="008D1781"/>
    <w:rsid w:val="008E2950"/>
    <w:rsid w:val="00971866"/>
    <w:rsid w:val="00982BF4"/>
    <w:rsid w:val="00A53641"/>
    <w:rsid w:val="00AA6CF9"/>
    <w:rsid w:val="00B15ED3"/>
    <w:rsid w:val="00B56106"/>
    <w:rsid w:val="00BC6488"/>
    <w:rsid w:val="00CC42B8"/>
    <w:rsid w:val="00CE30A9"/>
    <w:rsid w:val="00D10593"/>
    <w:rsid w:val="00E025FC"/>
    <w:rsid w:val="00E323B7"/>
    <w:rsid w:val="00EA0DFE"/>
    <w:rsid w:val="00EB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1BDFB"/>
  <w15:chartTrackingRefBased/>
  <w15:docId w15:val="{94DC4C45-745E-2349-8B3D-53481749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D6D"/>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982BF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2BF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2BF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2BF4"/>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82BF4"/>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82BF4"/>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82BF4"/>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82BF4"/>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82BF4"/>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BF4"/>
    <w:rPr>
      <w:rFonts w:eastAsiaTheme="majorEastAsia" w:cstheme="majorBidi"/>
      <w:color w:val="272727" w:themeColor="text1" w:themeTint="D8"/>
    </w:rPr>
  </w:style>
  <w:style w:type="paragraph" w:styleId="Title">
    <w:name w:val="Title"/>
    <w:basedOn w:val="Normal"/>
    <w:next w:val="Normal"/>
    <w:link w:val="TitleChar"/>
    <w:uiPriority w:val="10"/>
    <w:qFormat/>
    <w:rsid w:val="00982BF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2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B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2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BF4"/>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82BF4"/>
    <w:rPr>
      <w:i/>
      <w:iCs/>
      <w:color w:val="404040" w:themeColor="text1" w:themeTint="BF"/>
    </w:rPr>
  </w:style>
  <w:style w:type="paragraph" w:styleId="ListParagraph">
    <w:name w:val="List Paragraph"/>
    <w:basedOn w:val="Normal"/>
    <w:uiPriority w:val="34"/>
    <w:qFormat/>
    <w:rsid w:val="00982BF4"/>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982BF4"/>
    <w:rPr>
      <w:i/>
      <w:iCs/>
      <w:color w:val="0F4761" w:themeColor="accent1" w:themeShade="BF"/>
    </w:rPr>
  </w:style>
  <w:style w:type="paragraph" w:styleId="IntenseQuote">
    <w:name w:val="Intense Quote"/>
    <w:basedOn w:val="Normal"/>
    <w:next w:val="Normal"/>
    <w:link w:val="IntenseQuoteChar"/>
    <w:uiPriority w:val="30"/>
    <w:qFormat/>
    <w:rsid w:val="00982BF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82BF4"/>
    <w:rPr>
      <w:i/>
      <w:iCs/>
      <w:color w:val="0F4761" w:themeColor="accent1" w:themeShade="BF"/>
    </w:rPr>
  </w:style>
  <w:style w:type="character" w:styleId="IntenseReference">
    <w:name w:val="Intense Reference"/>
    <w:basedOn w:val="DefaultParagraphFont"/>
    <w:uiPriority w:val="32"/>
    <w:qFormat/>
    <w:rsid w:val="00982BF4"/>
    <w:rPr>
      <w:b/>
      <w:bCs/>
      <w:smallCaps/>
      <w:color w:val="0F4761" w:themeColor="accent1" w:themeShade="BF"/>
      <w:spacing w:val="5"/>
    </w:rPr>
  </w:style>
  <w:style w:type="paragraph" w:styleId="Header">
    <w:name w:val="header"/>
    <w:basedOn w:val="Normal"/>
    <w:link w:val="Head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HeaderChar">
    <w:name w:val="Header Char"/>
    <w:basedOn w:val="DefaultParagraphFont"/>
    <w:link w:val="Header"/>
    <w:uiPriority w:val="99"/>
    <w:rsid w:val="00982BF4"/>
  </w:style>
  <w:style w:type="paragraph" w:styleId="Footer">
    <w:name w:val="footer"/>
    <w:basedOn w:val="Normal"/>
    <w:link w:val="Foot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FooterChar">
    <w:name w:val="Footer Char"/>
    <w:basedOn w:val="DefaultParagraphFont"/>
    <w:link w:val="Footer"/>
    <w:uiPriority w:val="99"/>
    <w:rsid w:val="00982BF4"/>
  </w:style>
  <w:style w:type="character" w:styleId="Hyperlink">
    <w:name w:val="Hyperlink"/>
    <w:basedOn w:val="DefaultParagraphFont"/>
    <w:uiPriority w:val="99"/>
    <w:unhideWhenUsed/>
    <w:rsid w:val="006E0D6D"/>
    <w:rPr>
      <w:color w:val="467886" w:themeColor="hyperlink"/>
      <w:u w:val="single"/>
    </w:rPr>
  </w:style>
  <w:style w:type="character" w:customStyle="1" w:styleId="normaltextrun">
    <w:name w:val="normaltextrun"/>
    <w:basedOn w:val="DefaultParagraphFont"/>
    <w:rsid w:val="006E0D6D"/>
  </w:style>
  <w:style w:type="paragraph" w:customStyle="1" w:styleId="xmsonormal">
    <w:name w:val="x_msonormal"/>
    <w:basedOn w:val="Normal"/>
    <w:uiPriority w:val="99"/>
    <w:rsid w:val="006E0D6D"/>
    <w:rPr>
      <w:sz w:val="24"/>
      <w:szCs w:val="24"/>
    </w:rPr>
  </w:style>
  <w:style w:type="character" w:styleId="UnresolvedMention">
    <w:name w:val="Unresolved Mention"/>
    <w:basedOn w:val="DefaultParagraphFont"/>
    <w:uiPriority w:val="99"/>
    <w:semiHidden/>
    <w:unhideWhenUsed/>
    <w:rsid w:val="00EB1EF3"/>
    <w:rPr>
      <w:color w:val="605E5C"/>
      <w:shd w:val="clear" w:color="auto" w:fill="E1DFDD"/>
    </w:rPr>
  </w:style>
  <w:style w:type="paragraph" w:styleId="NormalWeb">
    <w:name w:val="Normal (Web)"/>
    <w:basedOn w:val="Normal"/>
    <w:uiPriority w:val="99"/>
    <w:semiHidden/>
    <w:unhideWhenUsed/>
    <w:rsid w:val="00A536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69329">
      <w:bodyDiv w:val="1"/>
      <w:marLeft w:val="0"/>
      <w:marRight w:val="0"/>
      <w:marTop w:val="0"/>
      <w:marBottom w:val="0"/>
      <w:divBdr>
        <w:top w:val="none" w:sz="0" w:space="0" w:color="auto"/>
        <w:left w:val="none" w:sz="0" w:space="0" w:color="auto"/>
        <w:bottom w:val="none" w:sz="0" w:space="0" w:color="auto"/>
        <w:right w:val="none" w:sz="0" w:space="0" w:color="auto"/>
      </w:divBdr>
    </w:div>
    <w:div w:id="314141878">
      <w:bodyDiv w:val="1"/>
      <w:marLeft w:val="0"/>
      <w:marRight w:val="0"/>
      <w:marTop w:val="0"/>
      <w:marBottom w:val="0"/>
      <w:divBdr>
        <w:top w:val="none" w:sz="0" w:space="0" w:color="auto"/>
        <w:left w:val="none" w:sz="0" w:space="0" w:color="auto"/>
        <w:bottom w:val="none" w:sz="0" w:space="0" w:color="auto"/>
        <w:right w:val="none" w:sz="0" w:space="0" w:color="auto"/>
      </w:divBdr>
    </w:div>
    <w:div w:id="1581406793">
      <w:bodyDiv w:val="1"/>
      <w:marLeft w:val="0"/>
      <w:marRight w:val="0"/>
      <w:marTop w:val="0"/>
      <w:marBottom w:val="0"/>
      <w:divBdr>
        <w:top w:val="none" w:sz="0" w:space="0" w:color="auto"/>
        <w:left w:val="none" w:sz="0" w:space="0" w:color="auto"/>
        <w:bottom w:val="none" w:sz="0" w:space="0" w:color="auto"/>
        <w:right w:val="none" w:sz="0" w:space="0" w:color="auto"/>
      </w:divBdr>
    </w:div>
    <w:div w:id="1635795828">
      <w:bodyDiv w:val="1"/>
      <w:marLeft w:val="0"/>
      <w:marRight w:val="0"/>
      <w:marTop w:val="0"/>
      <w:marBottom w:val="0"/>
      <w:divBdr>
        <w:top w:val="none" w:sz="0" w:space="0" w:color="auto"/>
        <w:left w:val="none" w:sz="0" w:space="0" w:color="auto"/>
        <w:bottom w:val="none" w:sz="0" w:space="0" w:color="auto"/>
        <w:right w:val="none" w:sz="0" w:space="0" w:color="auto"/>
      </w:divBdr>
    </w:div>
    <w:div w:id="1734155513">
      <w:bodyDiv w:val="1"/>
      <w:marLeft w:val="0"/>
      <w:marRight w:val="0"/>
      <w:marTop w:val="0"/>
      <w:marBottom w:val="0"/>
      <w:divBdr>
        <w:top w:val="none" w:sz="0" w:space="0" w:color="auto"/>
        <w:left w:val="none" w:sz="0" w:space="0" w:color="auto"/>
        <w:bottom w:val="none" w:sz="0" w:space="0" w:color="auto"/>
        <w:right w:val="none" w:sz="0" w:space="0" w:color="auto"/>
      </w:divBdr>
    </w:div>
    <w:div w:id="1972901862">
      <w:bodyDiv w:val="1"/>
      <w:marLeft w:val="0"/>
      <w:marRight w:val="0"/>
      <w:marTop w:val="0"/>
      <w:marBottom w:val="0"/>
      <w:divBdr>
        <w:top w:val="none" w:sz="0" w:space="0" w:color="auto"/>
        <w:left w:val="none" w:sz="0" w:space="0" w:color="auto"/>
        <w:bottom w:val="none" w:sz="0" w:space="0" w:color="auto"/>
        <w:right w:val="none" w:sz="0" w:space="0" w:color="auto"/>
      </w:divBdr>
    </w:div>
    <w:div w:id="2047831712">
      <w:bodyDiv w:val="1"/>
      <w:marLeft w:val="0"/>
      <w:marRight w:val="0"/>
      <w:marTop w:val="0"/>
      <w:marBottom w:val="0"/>
      <w:divBdr>
        <w:top w:val="none" w:sz="0" w:space="0" w:color="auto"/>
        <w:left w:val="none" w:sz="0" w:space="0" w:color="auto"/>
        <w:bottom w:val="none" w:sz="0" w:space="0" w:color="auto"/>
        <w:right w:val="none" w:sz="0" w:space="0" w:color="auto"/>
      </w:divBdr>
    </w:div>
    <w:div w:id="208733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klahomapoiso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klahomapoiso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190626EF5B2F4FBC950F87BC314420" ma:contentTypeVersion="6" ma:contentTypeDescription="Create a new document." ma:contentTypeScope="" ma:versionID="5bf1885b78e821a2047e8066e6f12570">
  <xsd:schema xmlns:xsd="http://www.w3.org/2001/XMLSchema" xmlns:xs="http://www.w3.org/2001/XMLSchema" xmlns:p="http://schemas.microsoft.com/office/2006/metadata/properties" xmlns:ns3="3a063fe2-6000-49d3-b670-ba108dc41501" targetNamespace="http://schemas.microsoft.com/office/2006/metadata/properties" ma:root="true" ma:fieldsID="6dba9a56f716741a574e8dbd64d586ea" ns3:_="">
    <xsd:import namespace="3a063fe2-6000-49d3-b670-ba108dc415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63fe2-6000-49d3-b670-ba108dc41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2F33B-9767-477E-8B38-EEF8A6E05B48}">
  <ds:schemaRefs>
    <ds:schemaRef ds:uri="http://schemas.microsoft.com/sharepoint/v3/contenttype/forms"/>
  </ds:schemaRefs>
</ds:datastoreItem>
</file>

<file path=customXml/itemProps2.xml><?xml version="1.0" encoding="utf-8"?>
<ds:datastoreItem xmlns:ds="http://schemas.openxmlformats.org/officeDocument/2006/customXml" ds:itemID="{3830F66B-FD44-47AC-B0BA-F84A57CC63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4F21D-163E-4900-A41F-FAE84C6F06B9}">
  <ds:schemaRefs>
    <ds:schemaRef ds:uri="http://schemas.openxmlformats.org/officeDocument/2006/bibliography"/>
  </ds:schemaRefs>
</ds:datastoreItem>
</file>

<file path=customXml/itemProps4.xml><?xml version="1.0" encoding="utf-8"?>
<ds:datastoreItem xmlns:ds="http://schemas.openxmlformats.org/officeDocument/2006/customXml" ds:itemID="{B5F600ED-F91A-496C-8E39-496910D9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63fe2-6000-49d3-b670-ba108dc41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dc:creator>
  <cp:keywords/>
  <dc:description/>
  <cp:lastModifiedBy>Julian, Chelsea E.</cp:lastModifiedBy>
  <cp:revision>5</cp:revision>
  <dcterms:created xsi:type="dcterms:W3CDTF">2024-12-06T16:30:00Z</dcterms:created>
  <dcterms:modified xsi:type="dcterms:W3CDTF">2025-01-08T14:10:00Z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0x010100B6190626EF5B2F4FBC950F87BC314420</vt:lpwstr>
  </property>
</Properties>
</file>