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116B1" w14:textId="77777777" w:rsidR="00E61370" w:rsidRPr="004A64DA" w:rsidRDefault="00E61370" w:rsidP="00E61370">
      <w:pPr>
        <w:spacing w:line="276" w:lineRule="auto"/>
        <w:ind w:left="720"/>
        <w:rPr>
          <w:rFonts w:ascii="Times New Roman" w:hAnsi="Times New Roman" w:cs="Times New Roman"/>
          <w:sz w:val="24"/>
          <w:szCs w:val="24"/>
        </w:rPr>
      </w:pPr>
      <w:r w:rsidRPr="004A64DA">
        <w:rPr>
          <w:rFonts w:ascii="Times New Roman" w:hAnsi="Times New Roman" w:cs="Times New Roman"/>
          <w:sz w:val="24"/>
          <w:szCs w:val="24"/>
        </w:rPr>
        <w:t>Contact: Kristie Edelen, Pharm.D., DABAT</w:t>
      </w:r>
    </w:p>
    <w:p w14:paraId="35F07E6F" w14:textId="77777777" w:rsidR="00E61370" w:rsidRPr="004A64DA" w:rsidRDefault="00E61370" w:rsidP="00E61370">
      <w:pPr>
        <w:spacing w:line="276" w:lineRule="auto"/>
        <w:ind w:left="720"/>
        <w:rPr>
          <w:rFonts w:ascii="Times New Roman" w:hAnsi="Times New Roman" w:cs="Times New Roman"/>
          <w:sz w:val="24"/>
          <w:szCs w:val="24"/>
        </w:rPr>
      </w:pPr>
      <w:r w:rsidRPr="004A64DA">
        <w:rPr>
          <w:rFonts w:ascii="Times New Roman" w:hAnsi="Times New Roman" w:cs="Times New Roman"/>
          <w:sz w:val="24"/>
          <w:szCs w:val="24"/>
        </w:rPr>
        <w:t>Managing Director, Oklahoma Poison Center</w:t>
      </w:r>
    </w:p>
    <w:p w14:paraId="662F4502" w14:textId="77777777" w:rsidR="00E61370" w:rsidRPr="004A64DA" w:rsidRDefault="00E61370" w:rsidP="00E61370">
      <w:pPr>
        <w:spacing w:line="276" w:lineRule="auto"/>
        <w:ind w:left="720"/>
        <w:rPr>
          <w:rFonts w:ascii="Times New Roman" w:hAnsi="Times New Roman" w:cs="Times New Roman"/>
          <w:sz w:val="24"/>
          <w:szCs w:val="24"/>
        </w:rPr>
      </w:pPr>
      <w:r w:rsidRPr="004A64DA">
        <w:rPr>
          <w:rFonts w:ascii="Times New Roman" w:hAnsi="Times New Roman" w:cs="Times New Roman"/>
          <w:sz w:val="24"/>
          <w:szCs w:val="24"/>
        </w:rPr>
        <w:t>University of Oklahoma Health Sciences College of Pharmacy</w:t>
      </w:r>
    </w:p>
    <w:p w14:paraId="3E775204" w14:textId="77777777" w:rsidR="00E61370" w:rsidRPr="004A64DA" w:rsidRDefault="00E61370" w:rsidP="00E61370">
      <w:pPr>
        <w:spacing w:line="276" w:lineRule="auto"/>
        <w:ind w:left="720"/>
        <w:rPr>
          <w:rFonts w:ascii="Times New Roman" w:hAnsi="Times New Roman" w:cs="Times New Roman"/>
          <w:sz w:val="24"/>
          <w:szCs w:val="24"/>
        </w:rPr>
      </w:pPr>
      <w:r w:rsidRPr="004A64DA">
        <w:rPr>
          <w:rFonts w:ascii="Times New Roman" w:hAnsi="Times New Roman" w:cs="Times New Roman"/>
          <w:sz w:val="24"/>
          <w:szCs w:val="24"/>
        </w:rPr>
        <w:t>Phone: (405) 271-5062</w:t>
      </w:r>
    </w:p>
    <w:p w14:paraId="029239B3" w14:textId="77777777" w:rsidR="00E61370" w:rsidRPr="004A64DA" w:rsidRDefault="00E61370" w:rsidP="00E61370">
      <w:pPr>
        <w:spacing w:line="276" w:lineRule="auto"/>
        <w:ind w:left="720"/>
        <w:rPr>
          <w:rFonts w:ascii="Times New Roman" w:hAnsi="Times New Roman" w:cs="Times New Roman"/>
          <w:sz w:val="24"/>
          <w:szCs w:val="24"/>
        </w:rPr>
      </w:pPr>
      <w:r w:rsidRPr="004A64DA">
        <w:rPr>
          <w:rFonts w:ascii="Times New Roman" w:hAnsi="Times New Roman" w:cs="Times New Roman"/>
          <w:sz w:val="24"/>
          <w:szCs w:val="24"/>
        </w:rPr>
        <w:t>Email: kristie-edelen@ouhsc.edu</w:t>
      </w:r>
    </w:p>
    <w:p w14:paraId="2D4E0FB4" w14:textId="3EBC3E20" w:rsidR="00E61370" w:rsidRPr="004A64DA" w:rsidRDefault="00E61370" w:rsidP="00E61370">
      <w:pPr>
        <w:spacing w:line="276" w:lineRule="auto"/>
        <w:ind w:left="720"/>
        <w:rPr>
          <w:rFonts w:ascii="Times New Roman" w:hAnsi="Times New Roman" w:cs="Times New Roman"/>
          <w:sz w:val="24"/>
          <w:szCs w:val="24"/>
        </w:rPr>
      </w:pPr>
      <w:r w:rsidRPr="004A64DA">
        <w:rPr>
          <w:rFonts w:ascii="Times New Roman" w:hAnsi="Times New Roman" w:cs="Times New Roman"/>
          <w:sz w:val="24"/>
          <w:szCs w:val="24"/>
        </w:rPr>
        <w:t>Website: oklahomapoison.org</w:t>
      </w:r>
    </w:p>
    <w:p w14:paraId="44C0A82D" w14:textId="77777777" w:rsidR="00E61370" w:rsidRPr="004A64DA" w:rsidRDefault="00E61370" w:rsidP="00E61370">
      <w:pPr>
        <w:spacing w:line="276" w:lineRule="auto"/>
        <w:ind w:left="720"/>
        <w:rPr>
          <w:rFonts w:ascii="Times New Roman" w:hAnsi="Times New Roman" w:cs="Times New Roman"/>
          <w:sz w:val="24"/>
          <w:szCs w:val="24"/>
        </w:rPr>
      </w:pPr>
    </w:p>
    <w:p w14:paraId="6E96C059" w14:textId="77777777" w:rsidR="004970D8" w:rsidRPr="004A64DA" w:rsidRDefault="00B50F57" w:rsidP="00B50F57">
      <w:pPr>
        <w:spacing w:line="276" w:lineRule="auto"/>
        <w:ind w:left="720"/>
        <w:rPr>
          <w:rFonts w:ascii="Times New Roman" w:hAnsi="Times New Roman" w:cs="Times New Roman"/>
          <w:b/>
          <w:bCs/>
          <w:sz w:val="24"/>
          <w:szCs w:val="24"/>
        </w:rPr>
      </w:pPr>
      <w:r w:rsidRPr="004A64DA">
        <w:rPr>
          <w:rFonts w:ascii="Times New Roman" w:hAnsi="Times New Roman" w:cs="Times New Roman"/>
          <w:b/>
          <w:bCs/>
          <w:sz w:val="24"/>
          <w:szCs w:val="24"/>
        </w:rPr>
        <w:t>FOR IMMEDIATE RELEASE</w:t>
      </w:r>
    </w:p>
    <w:p w14:paraId="6EA9C867" w14:textId="77777777" w:rsidR="00E9391D" w:rsidRPr="00E9391D" w:rsidRDefault="00B50F57" w:rsidP="00E9391D">
      <w:pPr>
        <w:spacing w:line="276" w:lineRule="auto"/>
        <w:ind w:left="720"/>
        <w:rPr>
          <w:rFonts w:ascii="Times New Roman" w:hAnsi="Times New Roman" w:cs="Times New Roman"/>
          <w:b/>
          <w:bCs/>
          <w:sz w:val="24"/>
          <w:szCs w:val="24"/>
        </w:rPr>
      </w:pPr>
      <w:r w:rsidRPr="004A64DA">
        <w:rPr>
          <w:rFonts w:ascii="Times New Roman" w:hAnsi="Times New Roman" w:cs="Times New Roman"/>
          <w:sz w:val="24"/>
          <w:szCs w:val="24"/>
        </w:rPr>
        <w:br/>
      </w:r>
      <w:r w:rsidR="00E9391D" w:rsidRPr="00E9391D">
        <w:rPr>
          <w:rFonts w:ascii="Times New Roman" w:hAnsi="Times New Roman" w:cs="Times New Roman"/>
          <w:b/>
          <w:bCs/>
          <w:sz w:val="24"/>
          <w:szCs w:val="24"/>
        </w:rPr>
        <w:t>Grill, Chill, and Refill—Safely: Summer Safety Tips from the Oklahoma Poison Center</w:t>
      </w:r>
    </w:p>
    <w:p w14:paraId="5303A668" w14:textId="77777777" w:rsidR="00E9391D" w:rsidRPr="00E9391D" w:rsidRDefault="00E9391D" w:rsidP="00E9391D">
      <w:pPr>
        <w:spacing w:line="276" w:lineRule="auto"/>
        <w:ind w:left="720"/>
        <w:rPr>
          <w:rFonts w:ascii="Times New Roman" w:hAnsi="Times New Roman" w:cs="Times New Roman"/>
          <w:sz w:val="24"/>
          <w:szCs w:val="24"/>
        </w:rPr>
      </w:pPr>
    </w:p>
    <w:p w14:paraId="2005EAA7" w14:textId="469F39F5" w:rsidR="00E9391D" w:rsidRDefault="00E9391D" w:rsidP="00E9391D">
      <w:pPr>
        <w:spacing w:line="276" w:lineRule="auto"/>
        <w:ind w:left="720"/>
        <w:rPr>
          <w:rFonts w:ascii="Times New Roman" w:hAnsi="Times New Roman" w:cs="Times New Roman"/>
          <w:sz w:val="24"/>
          <w:szCs w:val="24"/>
        </w:rPr>
      </w:pPr>
      <w:r w:rsidRPr="00E9391D">
        <w:rPr>
          <w:rFonts w:ascii="Times New Roman" w:hAnsi="Times New Roman" w:cs="Times New Roman"/>
          <w:sz w:val="24"/>
          <w:szCs w:val="24"/>
        </w:rPr>
        <w:t xml:space="preserve">OKLAHOMA CITY (July 1, </w:t>
      </w:r>
      <w:proofErr w:type="gramStart"/>
      <w:r w:rsidRPr="00E9391D">
        <w:rPr>
          <w:rFonts w:ascii="Times New Roman" w:hAnsi="Times New Roman" w:cs="Times New Roman"/>
          <w:sz w:val="24"/>
          <w:szCs w:val="24"/>
        </w:rPr>
        <w:t>2025) —</w:t>
      </w:r>
      <w:proofErr w:type="gramEnd"/>
      <w:r w:rsidRPr="00E9391D">
        <w:rPr>
          <w:rFonts w:ascii="Times New Roman" w:hAnsi="Times New Roman" w:cs="Times New Roman"/>
          <w:sz w:val="24"/>
          <w:szCs w:val="24"/>
        </w:rPr>
        <w:t xml:space="preserve"> Fire up the grill, light the sparklers, and pass the potato salad—but don’t let a summer celebration end with a </w:t>
      </w:r>
      <w:r>
        <w:rPr>
          <w:rFonts w:ascii="Times New Roman" w:hAnsi="Times New Roman" w:cs="Times New Roman"/>
          <w:sz w:val="24"/>
          <w:szCs w:val="24"/>
        </w:rPr>
        <w:t>trip to the emergency department</w:t>
      </w:r>
      <w:r w:rsidRPr="00E9391D">
        <w:rPr>
          <w:rFonts w:ascii="Times New Roman" w:hAnsi="Times New Roman" w:cs="Times New Roman"/>
          <w:sz w:val="24"/>
          <w:szCs w:val="24"/>
        </w:rPr>
        <w:t>. As Oklahomans gear up for backyard barbecues, fireworks shows, and long holiday weekends, the Oklahoma Poison Center is urging families to stay alert to some common—but easily preventable—warm-weather hazards.</w:t>
      </w:r>
    </w:p>
    <w:p w14:paraId="11AA84EA" w14:textId="77777777" w:rsidR="00E9391D" w:rsidRPr="00E9391D" w:rsidRDefault="00E9391D" w:rsidP="00E9391D">
      <w:pPr>
        <w:spacing w:line="276" w:lineRule="auto"/>
        <w:ind w:left="720"/>
        <w:rPr>
          <w:rFonts w:ascii="Times New Roman" w:hAnsi="Times New Roman" w:cs="Times New Roman"/>
          <w:sz w:val="24"/>
          <w:szCs w:val="24"/>
        </w:rPr>
      </w:pPr>
    </w:p>
    <w:p w14:paraId="1E07CE5B" w14:textId="63023EC8" w:rsidR="00E9391D" w:rsidRDefault="00E9391D" w:rsidP="00E9391D">
      <w:pPr>
        <w:spacing w:line="276" w:lineRule="auto"/>
        <w:ind w:left="720"/>
        <w:rPr>
          <w:rFonts w:ascii="Times New Roman" w:hAnsi="Times New Roman" w:cs="Times New Roman"/>
          <w:sz w:val="24"/>
          <w:szCs w:val="24"/>
        </w:rPr>
      </w:pPr>
      <w:r w:rsidRPr="00E9391D">
        <w:rPr>
          <w:rFonts w:ascii="Times New Roman" w:hAnsi="Times New Roman" w:cs="Times New Roman"/>
          <w:sz w:val="24"/>
          <w:szCs w:val="24"/>
        </w:rPr>
        <w:t xml:space="preserve">“Summer is made for fun, but every year we see cookouts and celebrations take a toxic turn,” said Kristie Edelen, board-certified clinical toxicologist and managing director of the Oklahoma Poison Center. “From food left out too long to children sipping from the wrong cup, these are real risks that can put a damper on summer fun. A quick call to the Poison Center can often prevent an </w:t>
      </w:r>
      <w:r>
        <w:rPr>
          <w:rFonts w:ascii="Times New Roman" w:hAnsi="Times New Roman" w:cs="Times New Roman"/>
          <w:sz w:val="24"/>
          <w:szCs w:val="24"/>
        </w:rPr>
        <w:t>emergency department</w:t>
      </w:r>
      <w:r w:rsidRPr="00E9391D">
        <w:rPr>
          <w:rFonts w:ascii="Times New Roman" w:hAnsi="Times New Roman" w:cs="Times New Roman"/>
          <w:sz w:val="24"/>
          <w:szCs w:val="24"/>
        </w:rPr>
        <w:t xml:space="preserve"> trip—or worse.”</w:t>
      </w:r>
    </w:p>
    <w:p w14:paraId="688660FB" w14:textId="77777777" w:rsidR="00E9391D" w:rsidRPr="00E9391D" w:rsidRDefault="00E9391D" w:rsidP="00E9391D">
      <w:pPr>
        <w:spacing w:line="276" w:lineRule="auto"/>
        <w:ind w:left="720"/>
        <w:rPr>
          <w:rFonts w:ascii="Times New Roman" w:hAnsi="Times New Roman" w:cs="Times New Roman"/>
          <w:sz w:val="24"/>
          <w:szCs w:val="24"/>
        </w:rPr>
      </w:pPr>
    </w:p>
    <w:p w14:paraId="2C8440B1" w14:textId="77777777" w:rsidR="00E9391D" w:rsidRPr="00E9391D" w:rsidRDefault="00E9391D" w:rsidP="00E9391D">
      <w:pPr>
        <w:spacing w:line="276" w:lineRule="auto"/>
        <w:ind w:left="720"/>
        <w:rPr>
          <w:rFonts w:ascii="Times New Roman" w:hAnsi="Times New Roman" w:cs="Times New Roman"/>
          <w:sz w:val="24"/>
          <w:szCs w:val="24"/>
        </w:rPr>
      </w:pPr>
      <w:r w:rsidRPr="00E9391D">
        <w:rPr>
          <w:rFonts w:ascii="Times New Roman" w:hAnsi="Times New Roman" w:cs="Times New Roman"/>
          <w:sz w:val="24"/>
          <w:szCs w:val="24"/>
        </w:rPr>
        <w:t>Here are some of the top summer safety tips from the Oklahoma Poison Center:</w:t>
      </w:r>
    </w:p>
    <w:p w14:paraId="68B292A7" w14:textId="64D23134" w:rsidR="00E9391D" w:rsidRPr="00E9391D" w:rsidRDefault="00E9391D" w:rsidP="00E9391D">
      <w:pPr>
        <w:spacing w:line="276" w:lineRule="auto"/>
        <w:ind w:left="720"/>
        <w:rPr>
          <w:rFonts w:ascii="Times New Roman" w:hAnsi="Times New Roman" w:cs="Times New Roman"/>
          <w:sz w:val="24"/>
          <w:szCs w:val="24"/>
        </w:rPr>
      </w:pPr>
    </w:p>
    <w:p w14:paraId="25B0EE08" w14:textId="7122F306" w:rsidR="00E9391D" w:rsidRPr="00E9391D" w:rsidRDefault="00E9391D" w:rsidP="00E9391D">
      <w:pPr>
        <w:spacing w:line="276" w:lineRule="auto"/>
        <w:ind w:left="720"/>
        <w:rPr>
          <w:rFonts w:ascii="Times New Roman" w:hAnsi="Times New Roman" w:cs="Times New Roman"/>
          <w:b/>
          <w:bCs/>
          <w:sz w:val="24"/>
          <w:szCs w:val="24"/>
        </w:rPr>
      </w:pPr>
      <w:r w:rsidRPr="00E9391D">
        <w:rPr>
          <w:rFonts w:ascii="Times New Roman" w:hAnsi="Times New Roman" w:cs="Times New Roman"/>
          <w:b/>
          <w:bCs/>
          <w:sz w:val="24"/>
          <w:szCs w:val="24"/>
        </w:rPr>
        <w:t>Keep It Cool—Literally</w:t>
      </w:r>
    </w:p>
    <w:p w14:paraId="0FA868D3" w14:textId="77777777" w:rsidR="00E9391D" w:rsidRPr="00E9391D" w:rsidRDefault="00E9391D" w:rsidP="00E9391D">
      <w:pPr>
        <w:spacing w:line="276" w:lineRule="auto"/>
        <w:ind w:left="720"/>
        <w:rPr>
          <w:rFonts w:ascii="Times New Roman" w:hAnsi="Times New Roman" w:cs="Times New Roman"/>
          <w:sz w:val="24"/>
          <w:szCs w:val="24"/>
        </w:rPr>
      </w:pPr>
      <w:r w:rsidRPr="00E9391D">
        <w:rPr>
          <w:rFonts w:ascii="Times New Roman" w:hAnsi="Times New Roman" w:cs="Times New Roman"/>
          <w:sz w:val="24"/>
          <w:szCs w:val="24"/>
        </w:rPr>
        <w:t>Bacteria multiply quickly in the summer heat. Foods like mayo-based salads, undercooked meats, and dairy dishes can cause serious foodborne illnesses if not properly chilled or cooked. When in doubt, throw it out.</w:t>
      </w:r>
    </w:p>
    <w:p w14:paraId="4ACA17CE" w14:textId="7F4C1193" w:rsidR="00E9391D" w:rsidRPr="00E9391D" w:rsidRDefault="00E9391D" w:rsidP="00E9391D">
      <w:pPr>
        <w:spacing w:line="276" w:lineRule="auto"/>
        <w:ind w:left="720"/>
        <w:rPr>
          <w:rFonts w:ascii="Times New Roman" w:hAnsi="Times New Roman" w:cs="Times New Roman"/>
          <w:sz w:val="24"/>
          <w:szCs w:val="24"/>
        </w:rPr>
      </w:pPr>
    </w:p>
    <w:p w14:paraId="460019AB" w14:textId="073109A7" w:rsidR="00E9391D" w:rsidRPr="00E9391D" w:rsidRDefault="00E9391D" w:rsidP="00E9391D">
      <w:pPr>
        <w:spacing w:line="276" w:lineRule="auto"/>
        <w:ind w:left="720"/>
        <w:rPr>
          <w:rFonts w:ascii="Times New Roman" w:hAnsi="Times New Roman" w:cs="Times New Roman"/>
          <w:b/>
          <w:bCs/>
          <w:sz w:val="24"/>
          <w:szCs w:val="24"/>
        </w:rPr>
      </w:pPr>
      <w:r w:rsidRPr="00E9391D">
        <w:rPr>
          <w:rFonts w:ascii="Times New Roman" w:hAnsi="Times New Roman" w:cs="Times New Roman"/>
          <w:b/>
          <w:bCs/>
          <w:sz w:val="24"/>
          <w:szCs w:val="24"/>
        </w:rPr>
        <w:t>Watch Those Drinks</w:t>
      </w:r>
    </w:p>
    <w:p w14:paraId="0CE59B2D" w14:textId="77777777" w:rsidR="00E9391D" w:rsidRPr="00E9391D" w:rsidRDefault="00E9391D" w:rsidP="00E9391D">
      <w:pPr>
        <w:spacing w:line="276" w:lineRule="auto"/>
        <w:ind w:left="720"/>
        <w:rPr>
          <w:rFonts w:ascii="Times New Roman" w:hAnsi="Times New Roman" w:cs="Times New Roman"/>
          <w:sz w:val="24"/>
          <w:szCs w:val="24"/>
        </w:rPr>
      </w:pPr>
      <w:r w:rsidRPr="00E9391D">
        <w:rPr>
          <w:rFonts w:ascii="Times New Roman" w:hAnsi="Times New Roman" w:cs="Times New Roman"/>
          <w:sz w:val="24"/>
          <w:szCs w:val="24"/>
        </w:rPr>
        <w:t>Alcoholic beverages, fruity cocktails, and “spiked” popsicles may look and taste appealing to young children. Store drinks up high and away from curious hands. Even small amounts can cause dangerous drops in blood sugar or slowed breathing in kids.</w:t>
      </w:r>
    </w:p>
    <w:p w14:paraId="5F7ECFF5" w14:textId="61CA17CA" w:rsidR="00E9391D" w:rsidRPr="00E9391D" w:rsidRDefault="00E9391D" w:rsidP="00E9391D">
      <w:pPr>
        <w:spacing w:line="276" w:lineRule="auto"/>
        <w:ind w:left="720"/>
        <w:rPr>
          <w:rFonts w:ascii="Times New Roman" w:hAnsi="Times New Roman" w:cs="Times New Roman"/>
          <w:sz w:val="24"/>
          <w:szCs w:val="24"/>
        </w:rPr>
      </w:pPr>
    </w:p>
    <w:p w14:paraId="1EFCD634" w14:textId="488CEF6E" w:rsidR="00E9391D" w:rsidRPr="00E9391D" w:rsidRDefault="00E9391D" w:rsidP="00E9391D">
      <w:pPr>
        <w:spacing w:line="276" w:lineRule="auto"/>
        <w:ind w:left="720"/>
        <w:rPr>
          <w:rFonts w:ascii="Times New Roman" w:hAnsi="Times New Roman" w:cs="Times New Roman"/>
          <w:b/>
          <w:bCs/>
          <w:sz w:val="24"/>
          <w:szCs w:val="24"/>
        </w:rPr>
      </w:pPr>
      <w:r w:rsidRPr="00E9391D">
        <w:rPr>
          <w:rFonts w:ascii="Times New Roman" w:hAnsi="Times New Roman" w:cs="Times New Roman"/>
          <w:b/>
          <w:bCs/>
          <w:sz w:val="24"/>
          <w:szCs w:val="24"/>
        </w:rPr>
        <w:t>Grill Smarter</w:t>
      </w:r>
    </w:p>
    <w:p w14:paraId="64B24774" w14:textId="77777777" w:rsidR="00E9391D" w:rsidRPr="00E9391D" w:rsidRDefault="00E9391D" w:rsidP="00E9391D">
      <w:pPr>
        <w:spacing w:line="276" w:lineRule="auto"/>
        <w:ind w:left="720"/>
        <w:rPr>
          <w:rFonts w:ascii="Times New Roman" w:hAnsi="Times New Roman" w:cs="Times New Roman"/>
          <w:sz w:val="24"/>
          <w:szCs w:val="24"/>
        </w:rPr>
      </w:pPr>
      <w:r w:rsidRPr="00E9391D">
        <w:rPr>
          <w:rFonts w:ascii="Times New Roman" w:hAnsi="Times New Roman" w:cs="Times New Roman"/>
          <w:sz w:val="24"/>
          <w:szCs w:val="24"/>
        </w:rPr>
        <w:t xml:space="preserve">Lighter fluid, charcoal starters, and propane can pose serious poisoning risks if swallowed or inhaled. Never store these products near food or </w:t>
      </w:r>
      <w:proofErr w:type="gramStart"/>
      <w:r w:rsidRPr="00E9391D">
        <w:rPr>
          <w:rFonts w:ascii="Times New Roman" w:hAnsi="Times New Roman" w:cs="Times New Roman"/>
          <w:sz w:val="24"/>
          <w:szCs w:val="24"/>
        </w:rPr>
        <w:t>drinks, and</w:t>
      </w:r>
      <w:proofErr w:type="gramEnd"/>
      <w:r w:rsidRPr="00E9391D">
        <w:rPr>
          <w:rFonts w:ascii="Times New Roman" w:hAnsi="Times New Roman" w:cs="Times New Roman"/>
          <w:sz w:val="24"/>
          <w:szCs w:val="24"/>
        </w:rPr>
        <w:t xml:space="preserve"> keep them in their original containers to avoid confusion.</w:t>
      </w:r>
    </w:p>
    <w:p w14:paraId="266C20AF" w14:textId="3C6DB3DD" w:rsidR="00E9391D" w:rsidRPr="00E9391D" w:rsidRDefault="00E9391D" w:rsidP="00E9391D">
      <w:pPr>
        <w:spacing w:line="276" w:lineRule="auto"/>
        <w:ind w:left="720"/>
        <w:rPr>
          <w:rFonts w:ascii="Times New Roman" w:hAnsi="Times New Roman" w:cs="Times New Roman"/>
          <w:sz w:val="24"/>
          <w:szCs w:val="24"/>
        </w:rPr>
      </w:pPr>
    </w:p>
    <w:p w14:paraId="1D2E9080" w14:textId="362CBFFA" w:rsidR="00E9391D" w:rsidRDefault="00E9391D" w:rsidP="00E9391D">
      <w:pPr>
        <w:spacing w:line="276" w:lineRule="auto"/>
        <w:ind w:left="720"/>
        <w:rPr>
          <w:rFonts w:ascii="Times New Roman" w:hAnsi="Times New Roman" w:cs="Times New Roman"/>
          <w:b/>
          <w:bCs/>
          <w:sz w:val="24"/>
          <w:szCs w:val="24"/>
        </w:rPr>
      </w:pPr>
      <w:r w:rsidRPr="00E9391D">
        <w:rPr>
          <w:rFonts w:ascii="Times New Roman" w:hAnsi="Times New Roman" w:cs="Times New Roman"/>
          <w:b/>
          <w:bCs/>
          <w:sz w:val="24"/>
          <w:szCs w:val="24"/>
        </w:rPr>
        <w:t>Spray Safe</w:t>
      </w:r>
    </w:p>
    <w:p w14:paraId="1E6A3773" w14:textId="77777777" w:rsidR="00E9391D" w:rsidRPr="00E9391D" w:rsidRDefault="00E9391D" w:rsidP="00E9391D">
      <w:pPr>
        <w:spacing w:line="276" w:lineRule="auto"/>
        <w:ind w:left="720"/>
        <w:rPr>
          <w:rFonts w:ascii="Times New Roman" w:hAnsi="Times New Roman" w:cs="Times New Roman"/>
          <w:sz w:val="24"/>
          <w:szCs w:val="24"/>
        </w:rPr>
      </w:pPr>
      <w:r w:rsidRPr="00E9391D">
        <w:rPr>
          <w:rFonts w:ascii="Times New Roman" w:hAnsi="Times New Roman" w:cs="Times New Roman"/>
          <w:sz w:val="24"/>
          <w:szCs w:val="24"/>
        </w:rPr>
        <w:t>Bug sprays, citronella candles, and sunscreen are summer staples—but using them incorrectly can lead to eye irritation, skin reactions, or even poisoning. Apply repellent and sunscreen separately, wash hands after use, and never spray near food or open flames.</w:t>
      </w:r>
    </w:p>
    <w:p w14:paraId="6BDDEC0D" w14:textId="2AB4D871" w:rsidR="00E9391D" w:rsidRPr="00E9391D" w:rsidRDefault="00E9391D" w:rsidP="00E9391D">
      <w:pPr>
        <w:spacing w:line="276" w:lineRule="auto"/>
        <w:ind w:left="720"/>
        <w:rPr>
          <w:rFonts w:ascii="Times New Roman" w:hAnsi="Times New Roman" w:cs="Times New Roman"/>
          <w:sz w:val="24"/>
          <w:szCs w:val="24"/>
        </w:rPr>
      </w:pPr>
    </w:p>
    <w:p w14:paraId="7C31C87E" w14:textId="77777777" w:rsidR="00E9391D" w:rsidRDefault="00E9391D" w:rsidP="00E9391D">
      <w:pPr>
        <w:spacing w:line="276" w:lineRule="auto"/>
        <w:ind w:left="720"/>
        <w:rPr>
          <w:rFonts w:ascii="Times New Roman" w:hAnsi="Times New Roman" w:cs="Times New Roman"/>
          <w:b/>
          <w:bCs/>
          <w:sz w:val="24"/>
          <w:szCs w:val="24"/>
        </w:rPr>
      </w:pPr>
    </w:p>
    <w:p w14:paraId="2E60BCC2" w14:textId="77777777" w:rsidR="00E9391D" w:rsidRDefault="00E9391D" w:rsidP="00E9391D">
      <w:pPr>
        <w:spacing w:line="276" w:lineRule="auto"/>
        <w:ind w:left="720"/>
        <w:rPr>
          <w:rFonts w:ascii="Times New Roman" w:hAnsi="Times New Roman" w:cs="Times New Roman"/>
          <w:b/>
          <w:bCs/>
          <w:sz w:val="24"/>
          <w:szCs w:val="24"/>
        </w:rPr>
      </w:pPr>
    </w:p>
    <w:p w14:paraId="3BB58E2F" w14:textId="1CE593B8" w:rsidR="00E9391D" w:rsidRPr="00E9391D" w:rsidRDefault="00E9391D" w:rsidP="00E9391D">
      <w:pPr>
        <w:spacing w:line="276" w:lineRule="auto"/>
        <w:ind w:left="720"/>
        <w:rPr>
          <w:rFonts w:ascii="Times New Roman" w:hAnsi="Times New Roman" w:cs="Times New Roman"/>
          <w:b/>
          <w:bCs/>
          <w:sz w:val="24"/>
          <w:szCs w:val="24"/>
        </w:rPr>
      </w:pPr>
      <w:r w:rsidRPr="00E9391D">
        <w:rPr>
          <w:rFonts w:ascii="Times New Roman" w:hAnsi="Times New Roman" w:cs="Times New Roman"/>
          <w:b/>
          <w:bCs/>
          <w:sz w:val="24"/>
          <w:szCs w:val="24"/>
        </w:rPr>
        <w:lastRenderedPageBreak/>
        <w:t>F</w:t>
      </w:r>
      <w:r w:rsidRPr="00E9391D">
        <w:rPr>
          <w:rFonts w:ascii="Times New Roman" w:hAnsi="Times New Roman" w:cs="Times New Roman"/>
          <w:b/>
          <w:bCs/>
          <w:sz w:val="24"/>
          <w:szCs w:val="24"/>
        </w:rPr>
        <w:t>ireworks and Sparklers: Pretty but Perilous</w:t>
      </w:r>
    </w:p>
    <w:p w14:paraId="3F45DB7A" w14:textId="3B0C5616" w:rsidR="00E9391D" w:rsidRDefault="00E9391D" w:rsidP="00E9391D">
      <w:pPr>
        <w:spacing w:line="276" w:lineRule="auto"/>
        <w:ind w:left="720"/>
        <w:rPr>
          <w:rFonts w:ascii="Times New Roman" w:hAnsi="Times New Roman" w:cs="Times New Roman"/>
          <w:sz w:val="24"/>
          <w:szCs w:val="24"/>
        </w:rPr>
      </w:pPr>
      <w:r w:rsidRPr="00E9391D">
        <w:rPr>
          <w:rFonts w:ascii="Times New Roman" w:hAnsi="Times New Roman" w:cs="Times New Roman"/>
          <w:sz w:val="24"/>
          <w:szCs w:val="24"/>
        </w:rPr>
        <w:t>Even “kid-friendly” fireworks like sparklers burn hot enough to cause third-degree burns—but the danger doesn’t stop there. Many fireworks are brightly colored, sweet-smelling, or resemble candy, making them especially tempting for young children to touch or even taste. Fireworks contain heavy metals and toxic chemicals that can be harmful if swallowed. Always keep fireworks locked away from children and never leave them unattended, even after the show.</w:t>
      </w:r>
    </w:p>
    <w:p w14:paraId="5B23691A" w14:textId="77777777" w:rsidR="00E9391D" w:rsidRPr="00E9391D" w:rsidRDefault="00E9391D" w:rsidP="00E9391D">
      <w:pPr>
        <w:spacing w:line="276" w:lineRule="auto"/>
        <w:ind w:left="720"/>
        <w:rPr>
          <w:rFonts w:ascii="Times New Roman" w:hAnsi="Times New Roman" w:cs="Times New Roman"/>
          <w:sz w:val="24"/>
          <w:szCs w:val="24"/>
        </w:rPr>
      </w:pPr>
    </w:p>
    <w:p w14:paraId="7601B966" w14:textId="77777777" w:rsidR="00E9391D" w:rsidRDefault="00E9391D" w:rsidP="00E9391D">
      <w:pPr>
        <w:spacing w:line="276" w:lineRule="auto"/>
        <w:ind w:left="720"/>
        <w:rPr>
          <w:rFonts w:ascii="Times New Roman" w:hAnsi="Times New Roman" w:cs="Times New Roman"/>
          <w:sz w:val="24"/>
          <w:szCs w:val="24"/>
        </w:rPr>
      </w:pPr>
      <w:r w:rsidRPr="00E9391D">
        <w:rPr>
          <w:rFonts w:ascii="Times New Roman" w:hAnsi="Times New Roman" w:cs="Times New Roman"/>
          <w:sz w:val="24"/>
          <w:szCs w:val="24"/>
        </w:rPr>
        <w:t>Quick Tip: The Oklahoma Poison Center is available 24/7 for fast, expert help. Whether you’re worried about food safety, accidental ingestions, or chemical exposures, call 1-800-222-1222 for free, confidential advice.</w:t>
      </w:r>
    </w:p>
    <w:p w14:paraId="7940BA83" w14:textId="77777777" w:rsidR="00E9391D" w:rsidRPr="00E9391D" w:rsidRDefault="00E9391D" w:rsidP="00E9391D">
      <w:pPr>
        <w:spacing w:line="276" w:lineRule="auto"/>
        <w:ind w:left="720"/>
        <w:rPr>
          <w:rFonts w:ascii="Times New Roman" w:hAnsi="Times New Roman" w:cs="Times New Roman"/>
          <w:sz w:val="24"/>
          <w:szCs w:val="24"/>
        </w:rPr>
      </w:pPr>
    </w:p>
    <w:p w14:paraId="3B327557" w14:textId="77777777" w:rsidR="00E9391D" w:rsidRPr="00E9391D" w:rsidRDefault="00E9391D" w:rsidP="00E9391D">
      <w:pPr>
        <w:spacing w:line="276" w:lineRule="auto"/>
        <w:ind w:left="720"/>
        <w:rPr>
          <w:rFonts w:ascii="Times New Roman" w:hAnsi="Times New Roman" w:cs="Times New Roman"/>
          <w:sz w:val="24"/>
          <w:szCs w:val="24"/>
        </w:rPr>
      </w:pPr>
      <w:r w:rsidRPr="00E9391D">
        <w:rPr>
          <w:rFonts w:ascii="Times New Roman" w:hAnsi="Times New Roman" w:cs="Times New Roman"/>
          <w:sz w:val="24"/>
          <w:szCs w:val="24"/>
        </w:rPr>
        <w:t>“We want Oklahomans to enjoy every minute of summer—without any dangerous detours,” Edelen said. “A two-minute call to the Poison Center can turn a potential emergency into a safe memory.”</w:t>
      </w:r>
    </w:p>
    <w:p w14:paraId="1A915E54" w14:textId="19CC6B0A" w:rsidR="004A64DA" w:rsidRPr="00E9391D" w:rsidRDefault="004A64DA" w:rsidP="00E9391D">
      <w:pPr>
        <w:spacing w:line="276" w:lineRule="auto"/>
        <w:ind w:left="720"/>
        <w:rPr>
          <w:rFonts w:ascii="Times New Roman" w:hAnsi="Times New Roman" w:cs="Times New Roman"/>
          <w:sz w:val="24"/>
          <w:szCs w:val="24"/>
        </w:rPr>
      </w:pPr>
    </w:p>
    <w:p w14:paraId="74FC09B9" w14:textId="1FDAE1D2" w:rsidR="006E0D6D" w:rsidRPr="0006681B" w:rsidRDefault="006E0D6D" w:rsidP="0006681B">
      <w:pPr>
        <w:spacing w:line="276" w:lineRule="auto"/>
        <w:ind w:left="720"/>
        <w:rPr>
          <w:rFonts w:ascii="Times New Roman" w:hAnsi="Times New Roman" w:cs="Times New Roman"/>
          <w:sz w:val="24"/>
          <w:szCs w:val="24"/>
        </w:rPr>
      </w:pPr>
    </w:p>
    <w:p w14:paraId="040DEE87" w14:textId="77777777" w:rsidR="006E0D6D" w:rsidRPr="0006681B" w:rsidRDefault="006E0D6D" w:rsidP="0006681B">
      <w:pPr>
        <w:rPr>
          <w:rFonts w:ascii="Times New Roman" w:hAnsi="Times New Roman" w:cs="Times New Roman"/>
          <w:sz w:val="24"/>
          <w:szCs w:val="24"/>
        </w:rPr>
      </w:pPr>
    </w:p>
    <w:p w14:paraId="25846F4F" w14:textId="77777777" w:rsidR="006E0D6D" w:rsidRPr="0006681B" w:rsidRDefault="006E0D6D" w:rsidP="00BA392D">
      <w:pPr>
        <w:jc w:val="center"/>
        <w:rPr>
          <w:rFonts w:ascii="Times New Roman" w:hAnsi="Times New Roman" w:cs="Times New Roman"/>
          <w:sz w:val="24"/>
          <w:szCs w:val="24"/>
        </w:rPr>
      </w:pPr>
      <w:r w:rsidRPr="0006681B">
        <w:rPr>
          <w:rFonts w:ascii="Times New Roman" w:hAnsi="Times New Roman" w:cs="Times New Roman"/>
          <w:sz w:val="24"/>
          <w:szCs w:val="24"/>
        </w:rPr>
        <w:t>###</w:t>
      </w:r>
    </w:p>
    <w:p w14:paraId="64AF015D" w14:textId="77777777" w:rsidR="006E0D6D" w:rsidRPr="0006681B" w:rsidRDefault="006E0D6D" w:rsidP="0006681B">
      <w:pPr>
        <w:rPr>
          <w:rFonts w:ascii="Times New Roman" w:hAnsi="Times New Roman" w:cs="Times New Roman"/>
          <w:sz w:val="24"/>
          <w:szCs w:val="24"/>
        </w:rPr>
      </w:pPr>
    </w:p>
    <w:p w14:paraId="6769230E" w14:textId="77777777" w:rsidR="0047475D" w:rsidRPr="0006681B" w:rsidRDefault="0047475D" w:rsidP="0006681B">
      <w:pPr>
        <w:rPr>
          <w:rFonts w:ascii="Times New Roman" w:hAnsi="Times New Roman" w:cs="Times New Roman"/>
          <w:sz w:val="24"/>
          <w:szCs w:val="24"/>
        </w:rPr>
      </w:pPr>
    </w:p>
    <w:p w14:paraId="6BB3BB99" w14:textId="77777777" w:rsidR="0047475D" w:rsidRPr="00BA392D" w:rsidRDefault="0047475D" w:rsidP="0006681B">
      <w:pPr>
        <w:pStyle w:val="xmsonormal"/>
        <w:rPr>
          <w:rFonts w:ascii="Times New Roman" w:hAnsi="Times New Roman" w:cs="Times New Roman"/>
          <w:b/>
          <w:bCs/>
        </w:rPr>
      </w:pPr>
      <w:r w:rsidRPr="00BA392D">
        <w:rPr>
          <w:rFonts w:ascii="Times New Roman" w:hAnsi="Times New Roman" w:cs="Times New Roman"/>
          <w:b/>
          <w:bCs/>
        </w:rPr>
        <w:t>About Oklahoma Poison Center</w:t>
      </w:r>
    </w:p>
    <w:p w14:paraId="6930CEFF" w14:textId="77777777" w:rsidR="0047475D" w:rsidRPr="004A64DA" w:rsidRDefault="0047475D" w:rsidP="0006681B">
      <w:pPr>
        <w:pStyle w:val="xmsonormal"/>
        <w:rPr>
          <w:rFonts w:ascii="Times New Roman" w:hAnsi="Times New Roman" w:cs="Times New Roman"/>
        </w:rPr>
      </w:pPr>
      <w:r w:rsidRPr="0006681B">
        <w:rPr>
          <w:rFonts w:ascii="Times New Roman" w:hAnsi="Times New Roman" w:cs="Times New Roman"/>
        </w:rPr>
        <w:t>Oklahoma Poison Center is dedicated to providing expert advice and support in cases of poisoning and exposure to harmful substances. Our mission is to prevent</w:t>
      </w:r>
      <w:r w:rsidRPr="004A64DA">
        <w:rPr>
          <w:rFonts w:ascii="Times New Roman" w:hAnsi="Times New Roman" w:cs="Times New Roman"/>
        </w:rPr>
        <w:t xml:space="preserve"> poisonings and reduce </w:t>
      </w:r>
      <w:proofErr w:type="gramStart"/>
      <w:r w:rsidRPr="004A64DA">
        <w:rPr>
          <w:rFonts w:ascii="Times New Roman" w:hAnsi="Times New Roman" w:cs="Times New Roman"/>
        </w:rPr>
        <w:t>their</w:t>
      </w:r>
      <w:proofErr w:type="gramEnd"/>
      <w:r w:rsidRPr="004A64DA">
        <w:rPr>
          <w:rFonts w:ascii="Times New Roman" w:hAnsi="Times New Roman" w:cs="Times New Roman"/>
        </w:rPr>
        <w:t xml:space="preserve"> impact through education, prevention, and providing emergency treatment recommendations. The Oklahoma Poison Center is a program of the University of Oklahoma College of Pharmacy. </w:t>
      </w:r>
    </w:p>
    <w:p w14:paraId="743C0AA9" w14:textId="77777777" w:rsidR="0047475D" w:rsidRPr="004A64DA" w:rsidRDefault="0047475D" w:rsidP="0047475D">
      <w:pPr>
        <w:pStyle w:val="xmsonormal"/>
        <w:rPr>
          <w:rFonts w:ascii="Times New Roman" w:hAnsi="Times New Roman" w:cs="Times New Roman"/>
        </w:rPr>
      </w:pPr>
    </w:p>
    <w:p w14:paraId="1081F491" w14:textId="222B5A83" w:rsidR="0047475D" w:rsidRPr="00BA392D" w:rsidRDefault="0047475D" w:rsidP="0047475D">
      <w:pPr>
        <w:pStyle w:val="xmsonormal"/>
        <w:rPr>
          <w:rFonts w:ascii="Times New Roman" w:hAnsi="Times New Roman" w:cs="Times New Roman"/>
          <w:b/>
          <w:bCs/>
        </w:rPr>
      </w:pPr>
      <w:r w:rsidRPr="00BA392D">
        <w:rPr>
          <w:rFonts w:ascii="Times New Roman" w:hAnsi="Times New Roman" w:cs="Times New Roman"/>
          <w:b/>
          <w:bCs/>
        </w:rPr>
        <w:t>The University of Oklahoma Health Sciences</w:t>
      </w:r>
    </w:p>
    <w:p w14:paraId="78668CDB" w14:textId="77777777" w:rsidR="0047475D" w:rsidRPr="004A64DA" w:rsidRDefault="0047475D" w:rsidP="0047475D">
      <w:pPr>
        <w:pStyle w:val="xmsonormal"/>
        <w:rPr>
          <w:rFonts w:ascii="Times New Roman" w:hAnsi="Times New Roman" w:cs="Times New Roman"/>
        </w:rPr>
      </w:pPr>
      <w:r w:rsidRPr="004A64DA">
        <w:rPr>
          <w:rFonts w:ascii="Times New Roman" w:hAnsi="Times New Roman" w:cs="Times New Roman"/>
        </w:rPr>
        <w:t>The University of Oklahoma Health Sciences is one of the nation’s few academic health centers with all health professions colleges — Allied Health, Dentistry, Medicine, Nursing, Pharmacy, Public Health, Graduate Studies and School of Community Medicine. OU Health Sciences serves approximately 4,000 students in more than 70 undergraduate and graduate degree programs on campuses in Oklahoma City and Tulsa and is the academic and research partner of OU Health, the state’s only comprehensive academic healthcare system. OU Health Sciences is ranked 129 out of over 2,849 institutions in funding received from the National Institutes of Health, according to the Blue Ridge Institute for Medical Research. For more information, visit ouhsc.edu.</w:t>
      </w:r>
    </w:p>
    <w:p w14:paraId="0B75076B" w14:textId="77777777" w:rsidR="006E0D6D" w:rsidRPr="004A64DA" w:rsidRDefault="006E0D6D" w:rsidP="006E0D6D">
      <w:pPr>
        <w:spacing w:line="276" w:lineRule="auto"/>
        <w:rPr>
          <w:rFonts w:ascii="Times New Roman" w:hAnsi="Times New Roman" w:cs="Times New Roman"/>
          <w:sz w:val="24"/>
          <w:szCs w:val="24"/>
        </w:rPr>
      </w:pPr>
    </w:p>
    <w:p w14:paraId="23AA52BD" w14:textId="77777777" w:rsidR="006E0D6D" w:rsidRPr="004A64DA" w:rsidRDefault="006E0D6D" w:rsidP="006E0D6D">
      <w:pPr>
        <w:spacing w:line="276" w:lineRule="auto"/>
        <w:rPr>
          <w:rFonts w:ascii="Times New Roman" w:hAnsi="Times New Roman" w:cs="Times New Roman"/>
          <w:sz w:val="24"/>
          <w:szCs w:val="24"/>
        </w:rPr>
      </w:pPr>
    </w:p>
    <w:p w14:paraId="5834DF58" w14:textId="77777777" w:rsidR="00494AD0" w:rsidRPr="004A64DA" w:rsidRDefault="00494AD0" w:rsidP="00982BF4">
      <w:pPr>
        <w:ind w:firstLine="720"/>
        <w:rPr>
          <w:rFonts w:ascii="Times New Roman" w:hAnsi="Times New Roman" w:cs="Times New Roman"/>
          <w:sz w:val="24"/>
          <w:szCs w:val="24"/>
        </w:rPr>
      </w:pPr>
    </w:p>
    <w:sectPr w:rsidR="00494AD0" w:rsidRPr="004A64DA" w:rsidSect="00CC42B8">
      <w:headerReference w:type="default" r:id="rId11"/>
      <w:pgSz w:w="12240" w:h="15840"/>
      <w:pgMar w:top="360" w:right="360" w:bottom="360" w:left="36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27760B" w14:textId="77777777" w:rsidR="00437326" w:rsidRDefault="00437326" w:rsidP="00982BF4">
      <w:r>
        <w:separator/>
      </w:r>
    </w:p>
  </w:endnote>
  <w:endnote w:type="continuationSeparator" w:id="0">
    <w:p w14:paraId="34269FD5" w14:textId="77777777" w:rsidR="00437326" w:rsidRDefault="00437326" w:rsidP="00982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472917" w14:textId="77777777" w:rsidR="00437326" w:rsidRDefault="00437326" w:rsidP="00982BF4">
      <w:r>
        <w:separator/>
      </w:r>
    </w:p>
  </w:footnote>
  <w:footnote w:type="continuationSeparator" w:id="0">
    <w:p w14:paraId="73CB2413" w14:textId="77777777" w:rsidR="00437326" w:rsidRDefault="00437326" w:rsidP="00982B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664EB" w14:textId="77777777" w:rsidR="00982BF4" w:rsidRDefault="006E0D6D">
    <w:pPr>
      <w:pStyle w:val="Header"/>
    </w:pPr>
    <w:r>
      <w:rPr>
        <w:noProof/>
      </w:rPr>
      <w:drawing>
        <wp:anchor distT="0" distB="0" distL="114300" distR="114300" simplePos="0" relativeHeight="251659264" behindDoc="0" locked="0" layoutInCell="1" allowOverlap="1" wp14:anchorId="5BF98409" wp14:editId="0E4B2769">
          <wp:simplePos x="0" y="0"/>
          <wp:positionH relativeFrom="margin">
            <wp:posOffset>6010910</wp:posOffset>
          </wp:positionH>
          <wp:positionV relativeFrom="paragraph">
            <wp:posOffset>85725</wp:posOffset>
          </wp:positionV>
          <wp:extent cx="1323446" cy="901414"/>
          <wp:effectExtent l="0" t="0" r="0" b="0"/>
          <wp:wrapNone/>
          <wp:docPr id="12028159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815941"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323446" cy="901414"/>
                  </a:xfrm>
                  <a:prstGeom prst="rect">
                    <a:avLst/>
                  </a:prstGeom>
                </pic:spPr>
              </pic:pic>
            </a:graphicData>
          </a:graphic>
          <wp14:sizeRelH relativeFrom="margin">
            <wp14:pctWidth>0</wp14:pctWidth>
          </wp14:sizeRelH>
          <wp14:sizeRelV relativeFrom="margin">
            <wp14:pctHeight>0</wp14:pctHeight>
          </wp14:sizeRelV>
        </wp:anchor>
      </w:drawing>
    </w:r>
    <w:r w:rsidR="00982BF4">
      <w:rPr>
        <w:noProof/>
      </w:rPr>
      <w:drawing>
        <wp:anchor distT="0" distB="0" distL="114300" distR="114300" simplePos="0" relativeHeight="251658240" behindDoc="0" locked="1" layoutInCell="1" allowOverlap="1" wp14:anchorId="7433AE53" wp14:editId="7DB3956B">
          <wp:simplePos x="0" y="0"/>
          <wp:positionH relativeFrom="page">
            <wp:posOffset>0</wp:posOffset>
          </wp:positionH>
          <wp:positionV relativeFrom="page">
            <wp:align>top</wp:align>
          </wp:positionV>
          <wp:extent cx="7754112" cy="941832"/>
          <wp:effectExtent l="0" t="0" r="0" b="0"/>
          <wp:wrapTopAndBottom/>
          <wp:docPr id="13560192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019270" name="Picture 1356019270"/>
                  <pic:cNvPicPr/>
                </pic:nvPicPr>
                <pic:blipFill>
                  <a:blip r:embed="rId2">
                    <a:extLst>
                      <a:ext uri="{28A0092B-C50C-407E-A947-70E740481C1C}">
                        <a14:useLocalDpi xmlns:a14="http://schemas.microsoft.com/office/drawing/2010/main" val="0"/>
                      </a:ext>
                    </a:extLst>
                  </a:blip>
                  <a:stretch>
                    <a:fillRect/>
                  </a:stretch>
                </pic:blipFill>
                <pic:spPr>
                  <a:xfrm>
                    <a:off x="0" y="0"/>
                    <a:ext cx="7754112" cy="94183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E21F7"/>
    <w:multiLevelType w:val="multilevel"/>
    <w:tmpl w:val="85989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FA3E25"/>
    <w:multiLevelType w:val="hybridMultilevel"/>
    <w:tmpl w:val="8124C1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E9393E"/>
    <w:multiLevelType w:val="multilevel"/>
    <w:tmpl w:val="A32A1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B208A0"/>
    <w:multiLevelType w:val="multilevel"/>
    <w:tmpl w:val="1026D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771711"/>
    <w:multiLevelType w:val="multilevel"/>
    <w:tmpl w:val="29865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DD7B6D"/>
    <w:multiLevelType w:val="multilevel"/>
    <w:tmpl w:val="D4160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A22DD1"/>
    <w:multiLevelType w:val="multilevel"/>
    <w:tmpl w:val="E0EC5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CA05E43"/>
    <w:multiLevelType w:val="multilevel"/>
    <w:tmpl w:val="E8B4E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B344AA"/>
    <w:multiLevelType w:val="multilevel"/>
    <w:tmpl w:val="01DCA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5D2844"/>
    <w:multiLevelType w:val="hybridMultilevel"/>
    <w:tmpl w:val="C3949AE6"/>
    <w:lvl w:ilvl="0" w:tplc="FB8859EC">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B982A8E"/>
    <w:multiLevelType w:val="multilevel"/>
    <w:tmpl w:val="75F82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F979E1"/>
    <w:multiLevelType w:val="hybridMultilevel"/>
    <w:tmpl w:val="497CA16A"/>
    <w:lvl w:ilvl="0" w:tplc="FB8859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74D39C0"/>
    <w:multiLevelType w:val="multilevel"/>
    <w:tmpl w:val="8C727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283C3D"/>
    <w:multiLevelType w:val="hybridMultilevel"/>
    <w:tmpl w:val="45240A9E"/>
    <w:lvl w:ilvl="0" w:tplc="FB8859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8453814"/>
    <w:multiLevelType w:val="multilevel"/>
    <w:tmpl w:val="27484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1408E1"/>
    <w:multiLevelType w:val="hybridMultilevel"/>
    <w:tmpl w:val="89142B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989940255">
    <w:abstractNumId w:val="6"/>
  </w:num>
  <w:num w:numId="2" w16cid:durableId="1147085238">
    <w:abstractNumId w:val="8"/>
  </w:num>
  <w:num w:numId="3" w16cid:durableId="190537414">
    <w:abstractNumId w:val="1"/>
  </w:num>
  <w:num w:numId="4" w16cid:durableId="1022899970">
    <w:abstractNumId w:val="4"/>
  </w:num>
  <w:num w:numId="5" w16cid:durableId="1053888104">
    <w:abstractNumId w:val="14"/>
  </w:num>
  <w:num w:numId="6" w16cid:durableId="1242760184">
    <w:abstractNumId w:val="12"/>
  </w:num>
  <w:num w:numId="7" w16cid:durableId="438598962">
    <w:abstractNumId w:val="0"/>
  </w:num>
  <w:num w:numId="8" w16cid:durableId="1730491306">
    <w:abstractNumId w:val="3"/>
  </w:num>
  <w:num w:numId="9" w16cid:durableId="1047603992">
    <w:abstractNumId w:val="7"/>
  </w:num>
  <w:num w:numId="10" w16cid:durableId="1912890934">
    <w:abstractNumId w:val="2"/>
  </w:num>
  <w:num w:numId="11" w16cid:durableId="221796781">
    <w:abstractNumId w:val="15"/>
  </w:num>
  <w:num w:numId="12" w16cid:durableId="1409839304">
    <w:abstractNumId w:val="13"/>
  </w:num>
  <w:num w:numId="13" w16cid:durableId="1994946976">
    <w:abstractNumId w:val="9"/>
  </w:num>
  <w:num w:numId="14" w16cid:durableId="612631435">
    <w:abstractNumId w:val="11"/>
  </w:num>
  <w:num w:numId="15" w16cid:durableId="1232499224">
    <w:abstractNumId w:val="5"/>
  </w:num>
  <w:num w:numId="16" w16cid:durableId="7154720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75D"/>
    <w:rsid w:val="0002611E"/>
    <w:rsid w:val="000653AB"/>
    <w:rsid w:val="0006681B"/>
    <w:rsid w:val="00073711"/>
    <w:rsid w:val="000E07CE"/>
    <w:rsid w:val="000F2905"/>
    <w:rsid w:val="000F63ED"/>
    <w:rsid w:val="00154961"/>
    <w:rsid w:val="0023350C"/>
    <w:rsid w:val="00282003"/>
    <w:rsid w:val="002B2A95"/>
    <w:rsid w:val="002B6058"/>
    <w:rsid w:val="002C3115"/>
    <w:rsid w:val="003773D8"/>
    <w:rsid w:val="003C1837"/>
    <w:rsid w:val="004079DA"/>
    <w:rsid w:val="00437326"/>
    <w:rsid w:val="00466367"/>
    <w:rsid w:val="00472A34"/>
    <w:rsid w:val="0047475D"/>
    <w:rsid w:val="00494AD0"/>
    <w:rsid w:val="004970D8"/>
    <w:rsid w:val="004A64DA"/>
    <w:rsid w:val="004E0600"/>
    <w:rsid w:val="004F1795"/>
    <w:rsid w:val="00551A12"/>
    <w:rsid w:val="005675E2"/>
    <w:rsid w:val="00635132"/>
    <w:rsid w:val="006530EF"/>
    <w:rsid w:val="00674536"/>
    <w:rsid w:val="006948A8"/>
    <w:rsid w:val="006A20FF"/>
    <w:rsid w:val="006E0D6D"/>
    <w:rsid w:val="00702381"/>
    <w:rsid w:val="00713AB3"/>
    <w:rsid w:val="00770134"/>
    <w:rsid w:val="0089739C"/>
    <w:rsid w:val="008A13CC"/>
    <w:rsid w:val="008A6B81"/>
    <w:rsid w:val="008E2950"/>
    <w:rsid w:val="009500B7"/>
    <w:rsid w:val="00971866"/>
    <w:rsid w:val="0097586B"/>
    <w:rsid w:val="00982BF4"/>
    <w:rsid w:val="00A264B7"/>
    <w:rsid w:val="00A302B1"/>
    <w:rsid w:val="00A71FB6"/>
    <w:rsid w:val="00B058AC"/>
    <w:rsid w:val="00B078EF"/>
    <w:rsid w:val="00B50F57"/>
    <w:rsid w:val="00BA392D"/>
    <w:rsid w:val="00BC6488"/>
    <w:rsid w:val="00C21242"/>
    <w:rsid w:val="00C7548F"/>
    <w:rsid w:val="00CB3856"/>
    <w:rsid w:val="00CC42B8"/>
    <w:rsid w:val="00CE30A9"/>
    <w:rsid w:val="00D5288B"/>
    <w:rsid w:val="00DA2288"/>
    <w:rsid w:val="00DE1F75"/>
    <w:rsid w:val="00DE56D0"/>
    <w:rsid w:val="00E323B7"/>
    <w:rsid w:val="00E61370"/>
    <w:rsid w:val="00E666E5"/>
    <w:rsid w:val="00E9391D"/>
    <w:rsid w:val="00EB1B2B"/>
    <w:rsid w:val="00F313B0"/>
    <w:rsid w:val="00F84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71BDFB"/>
  <w15:chartTrackingRefBased/>
  <w15:docId w15:val="{94DC4C45-745E-2349-8B3D-534817494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D6D"/>
    <w:pPr>
      <w:spacing w:after="0" w:line="240" w:lineRule="auto"/>
    </w:pPr>
    <w:rPr>
      <w:rFonts w:ascii="Calibri" w:hAnsi="Calibri" w:cs="Calibri"/>
      <w:kern w:val="0"/>
      <w14:ligatures w14:val="none"/>
    </w:rPr>
  </w:style>
  <w:style w:type="paragraph" w:styleId="Heading1">
    <w:name w:val="heading 1"/>
    <w:basedOn w:val="Normal"/>
    <w:next w:val="Normal"/>
    <w:link w:val="Heading1Char"/>
    <w:uiPriority w:val="9"/>
    <w:qFormat/>
    <w:rsid w:val="00982BF4"/>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82BF4"/>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82BF4"/>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82BF4"/>
    <w:pPr>
      <w:keepNext/>
      <w:keepLines/>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982BF4"/>
    <w:pPr>
      <w:keepNext/>
      <w:keepLines/>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982BF4"/>
    <w:pPr>
      <w:keepNext/>
      <w:keepLines/>
      <w:spacing w:before="4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982BF4"/>
    <w:pPr>
      <w:keepNext/>
      <w:keepLines/>
      <w:spacing w:before="4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982BF4"/>
    <w:pPr>
      <w:keepNext/>
      <w:keepLines/>
      <w:spacing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982BF4"/>
    <w:pPr>
      <w:keepNext/>
      <w:keepLines/>
      <w:spacing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2B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2B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2B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2B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2B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2B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2B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2B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2BF4"/>
    <w:rPr>
      <w:rFonts w:eastAsiaTheme="majorEastAsia" w:cstheme="majorBidi"/>
      <w:color w:val="272727" w:themeColor="text1" w:themeTint="D8"/>
    </w:rPr>
  </w:style>
  <w:style w:type="paragraph" w:styleId="Title">
    <w:name w:val="Title"/>
    <w:basedOn w:val="Normal"/>
    <w:next w:val="Normal"/>
    <w:link w:val="TitleChar"/>
    <w:uiPriority w:val="10"/>
    <w:qFormat/>
    <w:rsid w:val="00982BF4"/>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82B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2BF4"/>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82B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2BF4"/>
    <w:pPr>
      <w:spacing w:before="160" w:after="160" w:line="259" w:lineRule="auto"/>
      <w:jc w:val="center"/>
    </w:pPr>
    <w:rPr>
      <w:rFonts w:ascii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982BF4"/>
    <w:rPr>
      <w:i/>
      <w:iCs/>
      <w:color w:val="404040" w:themeColor="text1" w:themeTint="BF"/>
    </w:rPr>
  </w:style>
  <w:style w:type="paragraph" w:styleId="ListParagraph">
    <w:name w:val="List Paragraph"/>
    <w:basedOn w:val="Normal"/>
    <w:uiPriority w:val="34"/>
    <w:qFormat/>
    <w:rsid w:val="00982BF4"/>
    <w:pPr>
      <w:spacing w:after="160" w:line="259" w:lineRule="auto"/>
      <w:ind w:left="720"/>
      <w:contextualSpacing/>
    </w:pPr>
    <w:rPr>
      <w:rFonts w:asciiTheme="minorHAnsi" w:hAnsiTheme="minorHAnsi" w:cstheme="minorBidi"/>
      <w:kern w:val="2"/>
      <w14:ligatures w14:val="standardContextual"/>
    </w:rPr>
  </w:style>
  <w:style w:type="character" w:styleId="IntenseEmphasis">
    <w:name w:val="Intense Emphasis"/>
    <w:basedOn w:val="DefaultParagraphFont"/>
    <w:uiPriority w:val="21"/>
    <w:qFormat/>
    <w:rsid w:val="00982BF4"/>
    <w:rPr>
      <w:i/>
      <w:iCs/>
      <w:color w:val="0F4761" w:themeColor="accent1" w:themeShade="BF"/>
    </w:rPr>
  </w:style>
  <w:style w:type="paragraph" w:styleId="IntenseQuote">
    <w:name w:val="Intense Quote"/>
    <w:basedOn w:val="Normal"/>
    <w:next w:val="Normal"/>
    <w:link w:val="IntenseQuoteChar"/>
    <w:uiPriority w:val="30"/>
    <w:qFormat/>
    <w:rsid w:val="00982BF4"/>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982BF4"/>
    <w:rPr>
      <w:i/>
      <w:iCs/>
      <w:color w:val="0F4761" w:themeColor="accent1" w:themeShade="BF"/>
    </w:rPr>
  </w:style>
  <w:style w:type="character" w:styleId="IntenseReference">
    <w:name w:val="Intense Reference"/>
    <w:basedOn w:val="DefaultParagraphFont"/>
    <w:uiPriority w:val="32"/>
    <w:qFormat/>
    <w:rsid w:val="00982BF4"/>
    <w:rPr>
      <w:b/>
      <w:bCs/>
      <w:smallCaps/>
      <w:color w:val="0F4761" w:themeColor="accent1" w:themeShade="BF"/>
      <w:spacing w:val="5"/>
    </w:rPr>
  </w:style>
  <w:style w:type="paragraph" w:styleId="Header">
    <w:name w:val="header"/>
    <w:basedOn w:val="Normal"/>
    <w:link w:val="HeaderChar"/>
    <w:uiPriority w:val="99"/>
    <w:unhideWhenUsed/>
    <w:rsid w:val="00982BF4"/>
    <w:pPr>
      <w:tabs>
        <w:tab w:val="center" w:pos="4680"/>
        <w:tab w:val="right" w:pos="9360"/>
      </w:tabs>
    </w:pPr>
    <w:rPr>
      <w:rFonts w:asciiTheme="minorHAnsi" w:hAnsiTheme="minorHAnsi" w:cstheme="minorBidi"/>
      <w:kern w:val="2"/>
      <w14:ligatures w14:val="standardContextual"/>
    </w:rPr>
  </w:style>
  <w:style w:type="character" w:customStyle="1" w:styleId="HeaderChar">
    <w:name w:val="Header Char"/>
    <w:basedOn w:val="DefaultParagraphFont"/>
    <w:link w:val="Header"/>
    <w:uiPriority w:val="99"/>
    <w:rsid w:val="00982BF4"/>
  </w:style>
  <w:style w:type="paragraph" w:styleId="Footer">
    <w:name w:val="footer"/>
    <w:basedOn w:val="Normal"/>
    <w:link w:val="FooterChar"/>
    <w:uiPriority w:val="99"/>
    <w:unhideWhenUsed/>
    <w:rsid w:val="00982BF4"/>
    <w:pPr>
      <w:tabs>
        <w:tab w:val="center" w:pos="4680"/>
        <w:tab w:val="right" w:pos="9360"/>
      </w:tabs>
    </w:pPr>
    <w:rPr>
      <w:rFonts w:asciiTheme="minorHAnsi" w:hAnsiTheme="minorHAnsi" w:cstheme="minorBidi"/>
      <w:kern w:val="2"/>
      <w14:ligatures w14:val="standardContextual"/>
    </w:rPr>
  </w:style>
  <w:style w:type="character" w:customStyle="1" w:styleId="FooterChar">
    <w:name w:val="Footer Char"/>
    <w:basedOn w:val="DefaultParagraphFont"/>
    <w:link w:val="Footer"/>
    <w:uiPriority w:val="99"/>
    <w:rsid w:val="00982BF4"/>
  </w:style>
  <w:style w:type="character" w:styleId="Hyperlink">
    <w:name w:val="Hyperlink"/>
    <w:basedOn w:val="DefaultParagraphFont"/>
    <w:uiPriority w:val="99"/>
    <w:unhideWhenUsed/>
    <w:rsid w:val="006E0D6D"/>
    <w:rPr>
      <w:color w:val="467886" w:themeColor="hyperlink"/>
      <w:u w:val="single"/>
    </w:rPr>
  </w:style>
  <w:style w:type="character" w:customStyle="1" w:styleId="normaltextrun">
    <w:name w:val="normaltextrun"/>
    <w:basedOn w:val="DefaultParagraphFont"/>
    <w:rsid w:val="006E0D6D"/>
  </w:style>
  <w:style w:type="paragraph" w:customStyle="1" w:styleId="xmsonormal">
    <w:name w:val="x_msonormal"/>
    <w:basedOn w:val="Normal"/>
    <w:uiPriority w:val="99"/>
    <w:rsid w:val="006E0D6D"/>
    <w:rPr>
      <w:sz w:val="24"/>
      <w:szCs w:val="24"/>
    </w:rPr>
  </w:style>
  <w:style w:type="character" w:styleId="UnresolvedMention">
    <w:name w:val="Unresolved Mention"/>
    <w:basedOn w:val="DefaultParagraphFont"/>
    <w:uiPriority w:val="99"/>
    <w:semiHidden/>
    <w:unhideWhenUsed/>
    <w:rsid w:val="00B50F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88659">
      <w:bodyDiv w:val="1"/>
      <w:marLeft w:val="0"/>
      <w:marRight w:val="0"/>
      <w:marTop w:val="0"/>
      <w:marBottom w:val="0"/>
      <w:divBdr>
        <w:top w:val="none" w:sz="0" w:space="0" w:color="auto"/>
        <w:left w:val="none" w:sz="0" w:space="0" w:color="auto"/>
        <w:bottom w:val="none" w:sz="0" w:space="0" w:color="auto"/>
        <w:right w:val="none" w:sz="0" w:space="0" w:color="auto"/>
      </w:divBdr>
    </w:div>
    <w:div w:id="158547462">
      <w:bodyDiv w:val="1"/>
      <w:marLeft w:val="0"/>
      <w:marRight w:val="0"/>
      <w:marTop w:val="0"/>
      <w:marBottom w:val="0"/>
      <w:divBdr>
        <w:top w:val="none" w:sz="0" w:space="0" w:color="auto"/>
        <w:left w:val="none" w:sz="0" w:space="0" w:color="auto"/>
        <w:bottom w:val="none" w:sz="0" w:space="0" w:color="auto"/>
        <w:right w:val="none" w:sz="0" w:space="0" w:color="auto"/>
      </w:divBdr>
    </w:div>
    <w:div w:id="276445665">
      <w:bodyDiv w:val="1"/>
      <w:marLeft w:val="0"/>
      <w:marRight w:val="0"/>
      <w:marTop w:val="0"/>
      <w:marBottom w:val="0"/>
      <w:divBdr>
        <w:top w:val="none" w:sz="0" w:space="0" w:color="auto"/>
        <w:left w:val="none" w:sz="0" w:space="0" w:color="auto"/>
        <w:bottom w:val="none" w:sz="0" w:space="0" w:color="auto"/>
        <w:right w:val="none" w:sz="0" w:space="0" w:color="auto"/>
      </w:divBdr>
    </w:div>
    <w:div w:id="363136850">
      <w:bodyDiv w:val="1"/>
      <w:marLeft w:val="0"/>
      <w:marRight w:val="0"/>
      <w:marTop w:val="0"/>
      <w:marBottom w:val="0"/>
      <w:divBdr>
        <w:top w:val="none" w:sz="0" w:space="0" w:color="auto"/>
        <w:left w:val="none" w:sz="0" w:space="0" w:color="auto"/>
        <w:bottom w:val="none" w:sz="0" w:space="0" w:color="auto"/>
        <w:right w:val="none" w:sz="0" w:space="0" w:color="auto"/>
      </w:divBdr>
    </w:div>
    <w:div w:id="409695920">
      <w:bodyDiv w:val="1"/>
      <w:marLeft w:val="0"/>
      <w:marRight w:val="0"/>
      <w:marTop w:val="0"/>
      <w:marBottom w:val="0"/>
      <w:divBdr>
        <w:top w:val="none" w:sz="0" w:space="0" w:color="auto"/>
        <w:left w:val="none" w:sz="0" w:space="0" w:color="auto"/>
        <w:bottom w:val="none" w:sz="0" w:space="0" w:color="auto"/>
        <w:right w:val="none" w:sz="0" w:space="0" w:color="auto"/>
      </w:divBdr>
    </w:div>
    <w:div w:id="425923367">
      <w:bodyDiv w:val="1"/>
      <w:marLeft w:val="0"/>
      <w:marRight w:val="0"/>
      <w:marTop w:val="0"/>
      <w:marBottom w:val="0"/>
      <w:divBdr>
        <w:top w:val="none" w:sz="0" w:space="0" w:color="auto"/>
        <w:left w:val="none" w:sz="0" w:space="0" w:color="auto"/>
        <w:bottom w:val="none" w:sz="0" w:space="0" w:color="auto"/>
        <w:right w:val="none" w:sz="0" w:space="0" w:color="auto"/>
      </w:divBdr>
    </w:div>
    <w:div w:id="470906017">
      <w:bodyDiv w:val="1"/>
      <w:marLeft w:val="0"/>
      <w:marRight w:val="0"/>
      <w:marTop w:val="0"/>
      <w:marBottom w:val="0"/>
      <w:divBdr>
        <w:top w:val="none" w:sz="0" w:space="0" w:color="auto"/>
        <w:left w:val="none" w:sz="0" w:space="0" w:color="auto"/>
        <w:bottom w:val="none" w:sz="0" w:space="0" w:color="auto"/>
        <w:right w:val="none" w:sz="0" w:space="0" w:color="auto"/>
      </w:divBdr>
    </w:div>
    <w:div w:id="480076673">
      <w:bodyDiv w:val="1"/>
      <w:marLeft w:val="0"/>
      <w:marRight w:val="0"/>
      <w:marTop w:val="0"/>
      <w:marBottom w:val="0"/>
      <w:divBdr>
        <w:top w:val="none" w:sz="0" w:space="0" w:color="auto"/>
        <w:left w:val="none" w:sz="0" w:space="0" w:color="auto"/>
        <w:bottom w:val="none" w:sz="0" w:space="0" w:color="auto"/>
        <w:right w:val="none" w:sz="0" w:space="0" w:color="auto"/>
      </w:divBdr>
    </w:div>
    <w:div w:id="540017449">
      <w:bodyDiv w:val="1"/>
      <w:marLeft w:val="0"/>
      <w:marRight w:val="0"/>
      <w:marTop w:val="0"/>
      <w:marBottom w:val="0"/>
      <w:divBdr>
        <w:top w:val="none" w:sz="0" w:space="0" w:color="auto"/>
        <w:left w:val="none" w:sz="0" w:space="0" w:color="auto"/>
        <w:bottom w:val="none" w:sz="0" w:space="0" w:color="auto"/>
        <w:right w:val="none" w:sz="0" w:space="0" w:color="auto"/>
      </w:divBdr>
    </w:div>
    <w:div w:id="555361829">
      <w:bodyDiv w:val="1"/>
      <w:marLeft w:val="0"/>
      <w:marRight w:val="0"/>
      <w:marTop w:val="0"/>
      <w:marBottom w:val="0"/>
      <w:divBdr>
        <w:top w:val="none" w:sz="0" w:space="0" w:color="auto"/>
        <w:left w:val="none" w:sz="0" w:space="0" w:color="auto"/>
        <w:bottom w:val="none" w:sz="0" w:space="0" w:color="auto"/>
        <w:right w:val="none" w:sz="0" w:space="0" w:color="auto"/>
      </w:divBdr>
    </w:div>
    <w:div w:id="682316676">
      <w:bodyDiv w:val="1"/>
      <w:marLeft w:val="0"/>
      <w:marRight w:val="0"/>
      <w:marTop w:val="0"/>
      <w:marBottom w:val="0"/>
      <w:divBdr>
        <w:top w:val="none" w:sz="0" w:space="0" w:color="auto"/>
        <w:left w:val="none" w:sz="0" w:space="0" w:color="auto"/>
        <w:bottom w:val="none" w:sz="0" w:space="0" w:color="auto"/>
        <w:right w:val="none" w:sz="0" w:space="0" w:color="auto"/>
      </w:divBdr>
    </w:div>
    <w:div w:id="682630296">
      <w:bodyDiv w:val="1"/>
      <w:marLeft w:val="0"/>
      <w:marRight w:val="0"/>
      <w:marTop w:val="0"/>
      <w:marBottom w:val="0"/>
      <w:divBdr>
        <w:top w:val="none" w:sz="0" w:space="0" w:color="auto"/>
        <w:left w:val="none" w:sz="0" w:space="0" w:color="auto"/>
        <w:bottom w:val="none" w:sz="0" w:space="0" w:color="auto"/>
        <w:right w:val="none" w:sz="0" w:space="0" w:color="auto"/>
      </w:divBdr>
    </w:div>
    <w:div w:id="688138861">
      <w:bodyDiv w:val="1"/>
      <w:marLeft w:val="0"/>
      <w:marRight w:val="0"/>
      <w:marTop w:val="0"/>
      <w:marBottom w:val="0"/>
      <w:divBdr>
        <w:top w:val="none" w:sz="0" w:space="0" w:color="auto"/>
        <w:left w:val="none" w:sz="0" w:space="0" w:color="auto"/>
        <w:bottom w:val="none" w:sz="0" w:space="0" w:color="auto"/>
        <w:right w:val="none" w:sz="0" w:space="0" w:color="auto"/>
      </w:divBdr>
    </w:div>
    <w:div w:id="1289893785">
      <w:bodyDiv w:val="1"/>
      <w:marLeft w:val="0"/>
      <w:marRight w:val="0"/>
      <w:marTop w:val="0"/>
      <w:marBottom w:val="0"/>
      <w:divBdr>
        <w:top w:val="none" w:sz="0" w:space="0" w:color="auto"/>
        <w:left w:val="none" w:sz="0" w:space="0" w:color="auto"/>
        <w:bottom w:val="none" w:sz="0" w:space="0" w:color="auto"/>
        <w:right w:val="none" w:sz="0" w:space="0" w:color="auto"/>
      </w:divBdr>
    </w:div>
    <w:div w:id="1751804699">
      <w:bodyDiv w:val="1"/>
      <w:marLeft w:val="0"/>
      <w:marRight w:val="0"/>
      <w:marTop w:val="0"/>
      <w:marBottom w:val="0"/>
      <w:divBdr>
        <w:top w:val="none" w:sz="0" w:space="0" w:color="auto"/>
        <w:left w:val="none" w:sz="0" w:space="0" w:color="auto"/>
        <w:bottom w:val="none" w:sz="0" w:space="0" w:color="auto"/>
        <w:right w:val="none" w:sz="0" w:space="0" w:color="auto"/>
      </w:divBdr>
    </w:div>
    <w:div w:id="1884367409">
      <w:bodyDiv w:val="1"/>
      <w:marLeft w:val="0"/>
      <w:marRight w:val="0"/>
      <w:marTop w:val="0"/>
      <w:marBottom w:val="0"/>
      <w:divBdr>
        <w:top w:val="none" w:sz="0" w:space="0" w:color="auto"/>
        <w:left w:val="none" w:sz="0" w:space="0" w:color="auto"/>
        <w:bottom w:val="none" w:sz="0" w:space="0" w:color="auto"/>
        <w:right w:val="none" w:sz="0" w:space="0" w:color="auto"/>
      </w:divBdr>
    </w:div>
    <w:div w:id="210575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6190626EF5B2F4FBC950F87BC314420" ma:contentTypeVersion="6" ma:contentTypeDescription="Create a new document." ma:contentTypeScope="" ma:versionID="5bf1885b78e821a2047e8066e6f12570">
  <xsd:schema xmlns:xsd="http://www.w3.org/2001/XMLSchema" xmlns:xs="http://www.w3.org/2001/XMLSchema" xmlns:p="http://schemas.microsoft.com/office/2006/metadata/properties" xmlns:ns3="3a063fe2-6000-49d3-b670-ba108dc41501" targetNamespace="http://schemas.microsoft.com/office/2006/metadata/properties" ma:root="true" ma:fieldsID="6dba9a56f716741a574e8dbd64d586ea" ns3:_="">
    <xsd:import namespace="3a063fe2-6000-49d3-b670-ba108dc4150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63fe2-6000-49d3-b670-ba108dc415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72F33B-9767-477E-8B38-EEF8A6E05B48}">
  <ds:schemaRefs>
    <ds:schemaRef ds:uri="http://schemas.microsoft.com/sharepoint/v3/contenttype/forms"/>
  </ds:schemaRefs>
</ds:datastoreItem>
</file>

<file path=customXml/itemProps2.xml><?xml version="1.0" encoding="utf-8"?>
<ds:datastoreItem xmlns:ds="http://schemas.openxmlformats.org/officeDocument/2006/customXml" ds:itemID="{3830F66B-FD44-47AC-B0BA-F84A57CC63A0}">
  <ds:schemaRefs>
    <ds:schemaRef ds:uri="http://www.w3.org/XML/1998/namespace"/>
    <ds:schemaRef ds:uri="http://purl.org/dc/dcmitype/"/>
    <ds:schemaRef ds:uri="http://purl.org/dc/elements/1.1/"/>
    <ds:schemaRef ds:uri="http://schemas.microsoft.com/office/2006/documentManagement/types"/>
    <ds:schemaRef ds:uri="3a063fe2-6000-49d3-b670-ba108dc41501"/>
    <ds:schemaRef ds:uri="http://purl.org/dc/terms/"/>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DCB4F21D-163E-4900-A41F-FAE84C6F06B9}">
  <ds:schemaRefs>
    <ds:schemaRef ds:uri="http://schemas.openxmlformats.org/officeDocument/2006/bibliography"/>
  </ds:schemaRefs>
</ds:datastoreItem>
</file>

<file path=customXml/itemProps4.xml><?xml version="1.0" encoding="utf-8"?>
<ds:datastoreItem xmlns:ds="http://schemas.openxmlformats.org/officeDocument/2006/customXml" ds:itemID="{B5F600ED-F91A-496C-8E39-496910D9B1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063fe2-6000-49d3-b670-ba108dc415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653</Words>
  <Characters>3692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dc:creator>
  <cp:keywords/>
  <dc:description/>
  <cp:lastModifiedBy>Edelen, Kristie L (HSC)</cp:lastModifiedBy>
  <cp:revision>3</cp:revision>
  <dcterms:created xsi:type="dcterms:W3CDTF">2025-06-10T16:55:00Z</dcterms:created>
  <dcterms:modified xsi:type="dcterms:W3CDTF">2025-06-10T17:03:00Z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0x010100B6190626EF5B2F4FBC950F87BC314420</vt:lpwstr>
  </property>
  <property fmtid="{D5CDD505-2E9C-101B-9397-08002B2CF9AE}" pid="3" name="GrammarlyDocumentId">
    <vt:lpwstr>8d33dce32a2f97831ac2407dd9dc225bf3659e25b7b64a95625d08be46b942ba</vt:lpwstr>
  </property>
</Properties>
</file>