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16B1" w14:textId="77777777"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Contact: Kristie Edelen, Pharm.D., DABAT</w:t>
      </w:r>
    </w:p>
    <w:p w14:paraId="35F07E6F" w14:textId="77777777"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Managing Director, Oklahoma Poison Center</w:t>
      </w:r>
    </w:p>
    <w:p w14:paraId="662F4502" w14:textId="77777777"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University of Oklahoma Health Sciences College of Pharmacy</w:t>
      </w:r>
    </w:p>
    <w:p w14:paraId="3E775204" w14:textId="77777777"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Phone: (405) 271-5062</w:t>
      </w:r>
    </w:p>
    <w:p w14:paraId="029239B3" w14:textId="77777777"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Email: kristie-edelen@ouhsc.edu</w:t>
      </w:r>
    </w:p>
    <w:p w14:paraId="2D4E0FB4" w14:textId="3EBC3E20" w:rsidR="00E61370" w:rsidRPr="00770134" w:rsidRDefault="00E61370" w:rsidP="00E61370">
      <w:pPr>
        <w:spacing w:line="276" w:lineRule="auto"/>
        <w:ind w:left="720"/>
        <w:rPr>
          <w:rFonts w:ascii="Times New Roman" w:hAnsi="Times New Roman" w:cs="Times New Roman"/>
        </w:rPr>
      </w:pPr>
      <w:r w:rsidRPr="00770134">
        <w:rPr>
          <w:rFonts w:ascii="Times New Roman" w:hAnsi="Times New Roman" w:cs="Times New Roman"/>
        </w:rPr>
        <w:t>Website: oklahomapoison.org</w:t>
      </w:r>
    </w:p>
    <w:p w14:paraId="44C0A82D" w14:textId="77777777" w:rsidR="00E61370" w:rsidRPr="00770134" w:rsidRDefault="00E61370" w:rsidP="00E61370">
      <w:pPr>
        <w:spacing w:line="276" w:lineRule="auto"/>
        <w:ind w:left="720"/>
        <w:rPr>
          <w:rFonts w:ascii="Times New Roman" w:hAnsi="Times New Roman" w:cs="Times New Roman"/>
        </w:rPr>
      </w:pPr>
    </w:p>
    <w:p w14:paraId="6E96C059" w14:textId="77777777" w:rsidR="004970D8" w:rsidRDefault="00B50F57" w:rsidP="00B50F57">
      <w:pPr>
        <w:spacing w:line="276" w:lineRule="auto"/>
        <w:ind w:left="720"/>
        <w:rPr>
          <w:rFonts w:ascii="Times New Roman" w:hAnsi="Times New Roman" w:cs="Times New Roman"/>
          <w:b/>
          <w:bCs/>
        </w:rPr>
      </w:pPr>
      <w:r w:rsidRPr="00B50F57">
        <w:rPr>
          <w:rFonts w:ascii="Times New Roman" w:hAnsi="Times New Roman" w:cs="Times New Roman"/>
          <w:b/>
          <w:bCs/>
        </w:rPr>
        <w:t>FOR IMMEDIATE RELEASE</w:t>
      </w:r>
    </w:p>
    <w:p w14:paraId="216DE33B" w14:textId="3AB8B9CC" w:rsidR="00B50F57" w:rsidRDefault="00B50F57" w:rsidP="00B50F57">
      <w:pPr>
        <w:spacing w:line="276" w:lineRule="auto"/>
        <w:ind w:left="720"/>
        <w:rPr>
          <w:rFonts w:ascii="Times New Roman" w:hAnsi="Times New Roman" w:cs="Times New Roman"/>
          <w:b/>
          <w:bCs/>
        </w:rPr>
      </w:pPr>
      <w:r w:rsidRPr="00B50F57">
        <w:rPr>
          <w:rFonts w:ascii="Times New Roman" w:hAnsi="Times New Roman" w:cs="Times New Roman"/>
        </w:rPr>
        <w:br/>
      </w:r>
      <w:r w:rsidRPr="00B50F57">
        <w:rPr>
          <w:rFonts w:ascii="Times New Roman" w:hAnsi="Times New Roman" w:cs="Times New Roman"/>
          <w:b/>
          <w:bCs/>
        </w:rPr>
        <w:t>April</w:t>
      </w:r>
      <w:r w:rsidR="004970D8">
        <w:rPr>
          <w:rFonts w:ascii="Times New Roman" w:hAnsi="Times New Roman" w:cs="Times New Roman"/>
          <w:b/>
          <w:bCs/>
        </w:rPr>
        <w:t xml:space="preserve"> 7</w:t>
      </w:r>
      <w:r w:rsidRPr="00B50F57">
        <w:rPr>
          <w:rFonts w:ascii="Times New Roman" w:hAnsi="Times New Roman" w:cs="Times New Roman"/>
          <w:b/>
          <w:bCs/>
        </w:rPr>
        <w:t>, 2025</w:t>
      </w:r>
    </w:p>
    <w:p w14:paraId="3C7978C1" w14:textId="77777777" w:rsidR="004970D8" w:rsidRPr="00B50F57" w:rsidRDefault="004970D8" w:rsidP="00B50F57">
      <w:pPr>
        <w:spacing w:line="276" w:lineRule="auto"/>
        <w:ind w:left="720"/>
        <w:rPr>
          <w:rFonts w:ascii="Times New Roman" w:hAnsi="Times New Roman" w:cs="Times New Roman"/>
        </w:rPr>
      </w:pPr>
    </w:p>
    <w:p w14:paraId="0FB31877" w14:textId="77777777" w:rsidR="00B50F57" w:rsidRDefault="00B50F57" w:rsidP="00B50F57">
      <w:pPr>
        <w:spacing w:line="276" w:lineRule="auto"/>
        <w:ind w:left="720"/>
        <w:rPr>
          <w:rFonts w:ascii="Times New Roman" w:hAnsi="Times New Roman" w:cs="Times New Roman"/>
          <w:b/>
          <w:bCs/>
          <w:i/>
          <w:iCs/>
        </w:rPr>
      </w:pPr>
      <w:r w:rsidRPr="00B50F57">
        <w:rPr>
          <w:rFonts w:ascii="Times New Roman" w:hAnsi="Times New Roman" w:cs="Times New Roman"/>
          <w:b/>
          <w:bCs/>
          <w:i/>
          <w:iCs/>
        </w:rPr>
        <w:t>Springtime Surge: Oklahoma Poison Center Warns of Outdoor Hazards as Snake Bite Season Begins</w:t>
      </w:r>
    </w:p>
    <w:p w14:paraId="5F67B63B" w14:textId="77777777" w:rsidR="004970D8" w:rsidRPr="00B50F57" w:rsidRDefault="004970D8" w:rsidP="00B50F57">
      <w:pPr>
        <w:spacing w:line="276" w:lineRule="auto"/>
        <w:ind w:left="720"/>
        <w:rPr>
          <w:rFonts w:ascii="Times New Roman" w:hAnsi="Times New Roman" w:cs="Times New Roman"/>
          <w:b/>
          <w:bCs/>
        </w:rPr>
      </w:pPr>
    </w:p>
    <w:p w14:paraId="64BE5263" w14:textId="6BA01CAB" w:rsidR="00B50F57" w:rsidRPr="00B50F57" w:rsidRDefault="00B50F57" w:rsidP="00B50F57">
      <w:pPr>
        <w:spacing w:line="276" w:lineRule="auto"/>
        <w:ind w:left="720"/>
        <w:rPr>
          <w:rFonts w:ascii="Times New Roman" w:hAnsi="Times New Roman" w:cs="Times New Roman"/>
        </w:rPr>
      </w:pPr>
      <w:r w:rsidRPr="00B50F57">
        <w:rPr>
          <w:rFonts w:ascii="Times New Roman" w:hAnsi="Times New Roman" w:cs="Times New Roman"/>
          <w:b/>
          <w:bCs/>
        </w:rPr>
        <w:t>OKLAHOMA CITY —</w:t>
      </w:r>
      <w:r w:rsidRPr="00B50F57">
        <w:rPr>
          <w:rFonts w:ascii="Times New Roman" w:hAnsi="Times New Roman" w:cs="Times New Roman"/>
        </w:rPr>
        <w:t xml:space="preserve"> As Oklahomans shake off the chill of winter and head outdoors to enjoy the sunshine, the Oklahoma Poison Center is urging residents to be aware of potential dangers that come with springtime adventures.</w:t>
      </w:r>
    </w:p>
    <w:p w14:paraId="746B92E7" w14:textId="28C120A9" w:rsidR="00B50F57" w:rsidRDefault="00B50F57" w:rsidP="00B50F57">
      <w:pPr>
        <w:spacing w:line="276" w:lineRule="auto"/>
        <w:ind w:left="720"/>
        <w:rPr>
          <w:rFonts w:ascii="Times New Roman" w:hAnsi="Times New Roman" w:cs="Times New Roman"/>
        </w:rPr>
      </w:pPr>
      <w:r w:rsidRPr="00B50F57">
        <w:rPr>
          <w:rFonts w:ascii="Times New Roman" w:hAnsi="Times New Roman" w:cs="Times New Roman"/>
        </w:rPr>
        <w:t xml:space="preserve">From backyard gardens to wooded hiking trails, nature is in full bloom—and so are the calls to the </w:t>
      </w:r>
      <w:r w:rsidR="004970D8">
        <w:rPr>
          <w:rFonts w:ascii="Times New Roman" w:hAnsi="Times New Roman" w:cs="Times New Roman"/>
        </w:rPr>
        <w:t xml:space="preserve">Oklahoma </w:t>
      </w:r>
      <w:r w:rsidRPr="00B50F57">
        <w:rPr>
          <w:rFonts w:ascii="Times New Roman" w:hAnsi="Times New Roman" w:cs="Times New Roman"/>
        </w:rPr>
        <w:t xml:space="preserve">Poison Center. Spring marks the busiest time of year for the </w:t>
      </w:r>
      <w:r w:rsidR="004970D8">
        <w:rPr>
          <w:rFonts w:ascii="Times New Roman" w:hAnsi="Times New Roman" w:cs="Times New Roman"/>
        </w:rPr>
        <w:t>poison c</w:t>
      </w:r>
      <w:r w:rsidRPr="00B50F57">
        <w:rPr>
          <w:rFonts w:ascii="Times New Roman" w:hAnsi="Times New Roman" w:cs="Times New Roman"/>
        </w:rPr>
        <w:t>enter, with spikes in exposures to venomous snakes, spiders, insects, and toxic plants.</w:t>
      </w:r>
    </w:p>
    <w:p w14:paraId="4C21520E" w14:textId="77777777" w:rsidR="004970D8" w:rsidRPr="00B50F57" w:rsidRDefault="004970D8" w:rsidP="00B50F57">
      <w:pPr>
        <w:spacing w:line="276" w:lineRule="auto"/>
        <w:ind w:left="720"/>
        <w:rPr>
          <w:rFonts w:ascii="Times New Roman" w:hAnsi="Times New Roman" w:cs="Times New Roman"/>
        </w:rPr>
      </w:pPr>
    </w:p>
    <w:p w14:paraId="5DEF9A2F" w14:textId="77777777" w:rsidR="00B50F57" w:rsidRPr="00B50F57" w:rsidRDefault="00B50F57" w:rsidP="00B50F57">
      <w:pPr>
        <w:spacing w:line="276" w:lineRule="auto"/>
        <w:ind w:left="720"/>
        <w:rPr>
          <w:rFonts w:ascii="Times New Roman" w:hAnsi="Times New Roman" w:cs="Times New Roman"/>
        </w:rPr>
      </w:pPr>
      <w:r w:rsidRPr="00B50F57">
        <w:rPr>
          <w:rFonts w:ascii="Times New Roman" w:hAnsi="Times New Roman" w:cs="Times New Roman"/>
        </w:rPr>
        <w:t xml:space="preserve">“Many people don’t realize we’re not just here for household poisonings,” said Kristie Edelen, </w:t>
      </w:r>
      <w:proofErr w:type="gramStart"/>
      <w:r w:rsidRPr="00B50F57">
        <w:rPr>
          <w:rFonts w:ascii="Times New Roman" w:hAnsi="Times New Roman" w:cs="Times New Roman"/>
        </w:rPr>
        <w:t>Pharm</w:t>
      </w:r>
      <w:proofErr w:type="gramEnd"/>
      <w:r w:rsidRPr="00B50F57">
        <w:rPr>
          <w:rFonts w:ascii="Times New Roman" w:hAnsi="Times New Roman" w:cs="Times New Roman"/>
        </w:rPr>
        <w:t>.D., DABAT, Managing Director of the Oklahoma Poison Center. “We’re also the go-to resource for snake bites, spider bites, scorpion stings, poisonous plants, and mushroom ingestions. If it can sting, bite, or be accidentally eaten, we can help.”</w:t>
      </w:r>
    </w:p>
    <w:p w14:paraId="4BFAD710" w14:textId="77777777" w:rsidR="00B50F57" w:rsidRPr="00B50F57" w:rsidRDefault="00B50F57" w:rsidP="00B50F57">
      <w:pPr>
        <w:spacing w:line="276" w:lineRule="auto"/>
        <w:ind w:left="720"/>
        <w:rPr>
          <w:rFonts w:ascii="Times New Roman" w:hAnsi="Times New Roman" w:cs="Times New Roman"/>
        </w:rPr>
      </w:pPr>
      <w:r w:rsidRPr="00B50F57">
        <w:rPr>
          <w:rFonts w:ascii="Times New Roman" w:hAnsi="Times New Roman" w:cs="Times New Roman"/>
        </w:rPr>
        <w:t xml:space="preserve">In 2024 alone, the Oklahoma Poison Center helped manage </w:t>
      </w:r>
      <w:r w:rsidRPr="00B50F57">
        <w:rPr>
          <w:rFonts w:ascii="Times New Roman" w:hAnsi="Times New Roman" w:cs="Times New Roman"/>
          <w:b/>
          <w:bCs/>
        </w:rPr>
        <w:t>363 snake bites</w:t>
      </w:r>
      <w:r w:rsidRPr="00B50F57">
        <w:rPr>
          <w:rFonts w:ascii="Times New Roman" w:hAnsi="Times New Roman" w:cs="Times New Roman"/>
        </w:rPr>
        <w:t xml:space="preserve"> across the state. That included:</w:t>
      </w:r>
    </w:p>
    <w:p w14:paraId="7119606B" w14:textId="77777777" w:rsidR="00B50F57" w:rsidRPr="00B50F57" w:rsidRDefault="00B50F57" w:rsidP="00B50F57">
      <w:pPr>
        <w:numPr>
          <w:ilvl w:val="0"/>
          <w:numId w:val="4"/>
        </w:numPr>
        <w:tabs>
          <w:tab w:val="clear" w:pos="720"/>
          <w:tab w:val="num" w:pos="1530"/>
        </w:tabs>
        <w:spacing w:line="276" w:lineRule="auto"/>
        <w:ind w:left="1440"/>
        <w:rPr>
          <w:rFonts w:ascii="Times New Roman" w:hAnsi="Times New Roman" w:cs="Times New Roman"/>
        </w:rPr>
      </w:pPr>
      <w:r w:rsidRPr="00B50F57">
        <w:rPr>
          <w:rFonts w:ascii="Times New Roman" w:hAnsi="Times New Roman" w:cs="Times New Roman"/>
          <w:b/>
          <w:bCs/>
        </w:rPr>
        <w:t>160 copperhead bites</w:t>
      </w:r>
    </w:p>
    <w:p w14:paraId="7594E061" w14:textId="77777777" w:rsidR="00B50F57" w:rsidRPr="00B50F57" w:rsidRDefault="00B50F57" w:rsidP="00B50F57">
      <w:pPr>
        <w:numPr>
          <w:ilvl w:val="0"/>
          <w:numId w:val="4"/>
        </w:numPr>
        <w:tabs>
          <w:tab w:val="clear" w:pos="720"/>
          <w:tab w:val="num" w:pos="1530"/>
        </w:tabs>
        <w:spacing w:line="276" w:lineRule="auto"/>
        <w:ind w:left="1440"/>
        <w:rPr>
          <w:rFonts w:ascii="Times New Roman" w:hAnsi="Times New Roman" w:cs="Times New Roman"/>
        </w:rPr>
      </w:pPr>
      <w:r w:rsidRPr="00B50F57">
        <w:rPr>
          <w:rFonts w:ascii="Times New Roman" w:hAnsi="Times New Roman" w:cs="Times New Roman"/>
          <w:b/>
          <w:bCs/>
        </w:rPr>
        <w:t>38 rattlesnake bites</w:t>
      </w:r>
    </w:p>
    <w:p w14:paraId="6B70DEA6" w14:textId="77777777" w:rsidR="00B50F57" w:rsidRPr="00B50F57" w:rsidRDefault="00B50F57" w:rsidP="00B50F57">
      <w:pPr>
        <w:numPr>
          <w:ilvl w:val="0"/>
          <w:numId w:val="4"/>
        </w:numPr>
        <w:tabs>
          <w:tab w:val="clear" w:pos="720"/>
          <w:tab w:val="num" w:pos="1530"/>
        </w:tabs>
        <w:spacing w:line="276" w:lineRule="auto"/>
        <w:ind w:left="1440"/>
        <w:rPr>
          <w:rFonts w:ascii="Times New Roman" w:hAnsi="Times New Roman" w:cs="Times New Roman"/>
        </w:rPr>
      </w:pPr>
      <w:r w:rsidRPr="00B50F57">
        <w:rPr>
          <w:rFonts w:ascii="Times New Roman" w:hAnsi="Times New Roman" w:cs="Times New Roman"/>
          <w:b/>
          <w:bCs/>
        </w:rPr>
        <w:t>12 cottonmouth bites</w:t>
      </w:r>
    </w:p>
    <w:p w14:paraId="641A786B" w14:textId="77777777" w:rsidR="00B50F57" w:rsidRPr="00B50F57" w:rsidRDefault="00B50F57" w:rsidP="00B50F57">
      <w:pPr>
        <w:numPr>
          <w:ilvl w:val="0"/>
          <w:numId w:val="4"/>
        </w:numPr>
        <w:tabs>
          <w:tab w:val="clear" w:pos="720"/>
          <w:tab w:val="num" w:pos="1530"/>
        </w:tabs>
        <w:spacing w:line="276" w:lineRule="auto"/>
        <w:ind w:left="1440"/>
        <w:rPr>
          <w:rFonts w:ascii="Times New Roman" w:hAnsi="Times New Roman" w:cs="Times New Roman"/>
        </w:rPr>
      </w:pPr>
      <w:r w:rsidRPr="00B50F57">
        <w:rPr>
          <w:rFonts w:ascii="Times New Roman" w:hAnsi="Times New Roman" w:cs="Times New Roman"/>
          <w:b/>
          <w:bCs/>
        </w:rPr>
        <w:t>102 bites from unidentified venomous snakes</w:t>
      </w:r>
    </w:p>
    <w:p w14:paraId="668A9349" w14:textId="77777777" w:rsidR="00B50F57" w:rsidRPr="00B50F57" w:rsidRDefault="00B50F57" w:rsidP="00B50F57">
      <w:pPr>
        <w:numPr>
          <w:ilvl w:val="0"/>
          <w:numId w:val="4"/>
        </w:numPr>
        <w:tabs>
          <w:tab w:val="clear" w:pos="720"/>
          <w:tab w:val="num" w:pos="1530"/>
        </w:tabs>
        <w:spacing w:line="276" w:lineRule="auto"/>
        <w:ind w:left="1440"/>
        <w:rPr>
          <w:rFonts w:ascii="Times New Roman" w:hAnsi="Times New Roman" w:cs="Times New Roman"/>
        </w:rPr>
      </w:pPr>
      <w:r w:rsidRPr="00B50F57">
        <w:rPr>
          <w:rFonts w:ascii="Times New Roman" w:hAnsi="Times New Roman" w:cs="Times New Roman"/>
          <w:b/>
          <w:bCs/>
        </w:rPr>
        <w:t>34 unknown snake bites (venom status undetermined)</w:t>
      </w:r>
    </w:p>
    <w:p w14:paraId="6D413F5E" w14:textId="77777777" w:rsidR="00B50F57" w:rsidRPr="00B50F57" w:rsidRDefault="00B50F57" w:rsidP="00B50F57">
      <w:pPr>
        <w:numPr>
          <w:ilvl w:val="0"/>
          <w:numId w:val="4"/>
        </w:numPr>
        <w:tabs>
          <w:tab w:val="clear" w:pos="720"/>
          <w:tab w:val="num" w:pos="1530"/>
        </w:tabs>
        <w:spacing w:line="276" w:lineRule="auto"/>
        <w:ind w:left="1440"/>
        <w:rPr>
          <w:rFonts w:ascii="Times New Roman" w:hAnsi="Times New Roman" w:cs="Times New Roman"/>
        </w:rPr>
      </w:pPr>
      <w:r w:rsidRPr="00B50F57">
        <w:rPr>
          <w:rFonts w:ascii="Times New Roman" w:hAnsi="Times New Roman" w:cs="Times New Roman"/>
          <w:b/>
          <w:bCs/>
        </w:rPr>
        <w:t>15 non-venomous snake bites</w:t>
      </w:r>
    </w:p>
    <w:p w14:paraId="7B28EFE8" w14:textId="77777777" w:rsidR="00B50F57" w:rsidRPr="004970D8" w:rsidRDefault="00B50F57" w:rsidP="00B50F57">
      <w:pPr>
        <w:numPr>
          <w:ilvl w:val="0"/>
          <w:numId w:val="4"/>
        </w:numPr>
        <w:tabs>
          <w:tab w:val="clear" w:pos="720"/>
          <w:tab w:val="num" w:pos="1530"/>
        </w:tabs>
        <w:spacing w:line="276" w:lineRule="auto"/>
        <w:ind w:left="1440"/>
        <w:rPr>
          <w:rFonts w:ascii="Times New Roman" w:hAnsi="Times New Roman" w:cs="Times New Roman"/>
        </w:rPr>
      </w:pPr>
      <w:r w:rsidRPr="00B50F57">
        <w:rPr>
          <w:rFonts w:ascii="Times New Roman" w:hAnsi="Times New Roman" w:cs="Times New Roman"/>
          <w:b/>
          <w:bCs/>
        </w:rPr>
        <w:t>2 bites from exotic snakes</w:t>
      </w:r>
    </w:p>
    <w:p w14:paraId="11AE847B" w14:textId="77777777" w:rsidR="004970D8" w:rsidRPr="00B50F57" w:rsidRDefault="004970D8" w:rsidP="004970D8">
      <w:pPr>
        <w:spacing w:line="276" w:lineRule="auto"/>
        <w:rPr>
          <w:rFonts w:ascii="Times New Roman" w:hAnsi="Times New Roman" w:cs="Times New Roman"/>
        </w:rPr>
      </w:pPr>
    </w:p>
    <w:p w14:paraId="6C8893BC" w14:textId="77777777" w:rsidR="00B50F57" w:rsidRDefault="00B50F57" w:rsidP="00B50F57">
      <w:pPr>
        <w:spacing w:line="276" w:lineRule="auto"/>
        <w:ind w:left="720"/>
        <w:rPr>
          <w:rFonts w:ascii="Times New Roman" w:hAnsi="Times New Roman" w:cs="Times New Roman"/>
        </w:rPr>
      </w:pPr>
      <w:r w:rsidRPr="00B50F57">
        <w:rPr>
          <w:rFonts w:ascii="Times New Roman" w:hAnsi="Times New Roman" w:cs="Times New Roman"/>
        </w:rPr>
        <w:t>“These numbers serve as a powerful reminder,” said Edelen. “Whether it’s a curious child who eats a berry or a hiker who surprises a snake, poisonings can happen to anyone. The best thing you can do is stay alert—and save our number in your phone: 1-800-222-1222.”</w:t>
      </w:r>
    </w:p>
    <w:p w14:paraId="256AA627" w14:textId="77777777" w:rsidR="00B50F57" w:rsidRPr="00B50F57" w:rsidRDefault="00B50F57" w:rsidP="00B50F57">
      <w:pPr>
        <w:spacing w:line="276" w:lineRule="auto"/>
        <w:ind w:left="720"/>
        <w:rPr>
          <w:rFonts w:ascii="Times New Roman" w:hAnsi="Times New Roman" w:cs="Times New Roman"/>
        </w:rPr>
      </w:pPr>
    </w:p>
    <w:p w14:paraId="4E988842" w14:textId="77777777" w:rsidR="00B50F57" w:rsidRPr="00B50F57" w:rsidRDefault="00B50F57" w:rsidP="00B50F57">
      <w:pPr>
        <w:spacing w:line="276" w:lineRule="auto"/>
        <w:ind w:left="720"/>
        <w:rPr>
          <w:rFonts w:ascii="Times New Roman" w:hAnsi="Times New Roman" w:cs="Times New Roman"/>
          <w:b/>
          <w:bCs/>
        </w:rPr>
      </w:pPr>
      <w:r w:rsidRPr="00B50F57">
        <w:rPr>
          <w:rFonts w:ascii="Times New Roman" w:hAnsi="Times New Roman" w:cs="Times New Roman"/>
          <w:b/>
          <w:bCs/>
        </w:rPr>
        <w:t>Know Before You Go: Outdoor Safety Tips</w:t>
      </w:r>
    </w:p>
    <w:p w14:paraId="4CB03AA5" w14:textId="77777777" w:rsidR="00B50F57" w:rsidRPr="00B50F57" w:rsidRDefault="00B50F57" w:rsidP="00B50F57">
      <w:pPr>
        <w:spacing w:line="276" w:lineRule="auto"/>
        <w:ind w:left="720"/>
        <w:rPr>
          <w:rFonts w:ascii="Times New Roman" w:hAnsi="Times New Roman" w:cs="Times New Roman"/>
        </w:rPr>
      </w:pPr>
      <w:r w:rsidRPr="00B50F57">
        <w:rPr>
          <w:rFonts w:ascii="Times New Roman" w:hAnsi="Times New Roman" w:cs="Times New Roman"/>
          <w:b/>
          <w:bCs/>
        </w:rPr>
        <w:t>Snake Safety</w:t>
      </w:r>
    </w:p>
    <w:p w14:paraId="1FC6B0A6" w14:textId="77777777" w:rsidR="00B50F57" w:rsidRPr="00B50F57" w:rsidRDefault="00B50F57" w:rsidP="00B50F57">
      <w:pPr>
        <w:numPr>
          <w:ilvl w:val="0"/>
          <w:numId w:val="5"/>
        </w:numPr>
        <w:tabs>
          <w:tab w:val="clear" w:pos="720"/>
        </w:tabs>
        <w:spacing w:line="276" w:lineRule="auto"/>
        <w:ind w:left="1440"/>
        <w:rPr>
          <w:rFonts w:ascii="Times New Roman" w:hAnsi="Times New Roman" w:cs="Times New Roman"/>
        </w:rPr>
      </w:pPr>
      <w:r w:rsidRPr="00B50F57">
        <w:rPr>
          <w:rFonts w:ascii="Times New Roman" w:hAnsi="Times New Roman" w:cs="Times New Roman"/>
        </w:rPr>
        <w:t>Don’t reach where you can’t see.</w:t>
      </w:r>
    </w:p>
    <w:p w14:paraId="24738894" w14:textId="77777777" w:rsidR="00B50F57" w:rsidRPr="00B50F57" w:rsidRDefault="00B50F57" w:rsidP="00B50F57">
      <w:pPr>
        <w:numPr>
          <w:ilvl w:val="0"/>
          <w:numId w:val="5"/>
        </w:numPr>
        <w:tabs>
          <w:tab w:val="clear" w:pos="720"/>
        </w:tabs>
        <w:spacing w:line="276" w:lineRule="auto"/>
        <w:ind w:left="1440"/>
        <w:rPr>
          <w:rFonts w:ascii="Times New Roman" w:hAnsi="Times New Roman" w:cs="Times New Roman"/>
        </w:rPr>
      </w:pPr>
      <w:r w:rsidRPr="00B50F57">
        <w:rPr>
          <w:rFonts w:ascii="Times New Roman" w:hAnsi="Times New Roman" w:cs="Times New Roman"/>
        </w:rPr>
        <w:t>Never try to pick up or kill a snake—it may bite even after death.</w:t>
      </w:r>
    </w:p>
    <w:p w14:paraId="7F4B590C" w14:textId="5527FA02" w:rsidR="00B50F57" w:rsidRPr="00B50F57" w:rsidRDefault="00B50F57" w:rsidP="00B50F57">
      <w:pPr>
        <w:numPr>
          <w:ilvl w:val="0"/>
          <w:numId w:val="5"/>
        </w:numPr>
        <w:tabs>
          <w:tab w:val="clear" w:pos="720"/>
        </w:tabs>
        <w:spacing w:line="276" w:lineRule="auto"/>
        <w:ind w:left="1440"/>
        <w:rPr>
          <w:rFonts w:ascii="Times New Roman" w:hAnsi="Times New Roman" w:cs="Times New Roman"/>
        </w:rPr>
      </w:pPr>
      <w:r w:rsidRPr="00B50F57">
        <w:rPr>
          <w:rFonts w:ascii="Times New Roman" w:hAnsi="Times New Roman" w:cs="Times New Roman"/>
        </w:rPr>
        <w:t xml:space="preserve">If bitten, stay calm, wash the area with soap and water, and call the </w:t>
      </w:r>
      <w:r w:rsidR="004970D8">
        <w:rPr>
          <w:rFonts w:ascii="Times New Roman" w:hAnsi="Times New Roman" w:cs="Times New Roman"/>
        </w:rPr>
        <w:t xml:space="preserve">Oklahoma </w:t>
      </w:r>
      <w:r w:rsidRPr="00B50F57">
        <w:rPr>
          <w:rFonts w:ascii="Times New Roman" w:hAnsi="Times New Roman" w:cs="Times New Roman"/>
        </w:rPr>
        <w:t>Poison Center immediately.</w:t>
      </w:r>
    </w:p>
    <w:p w14:paraId="08A425E9" w14:textId="77777777" w:rsidR="00B50F57" w:rsidRPr="00B50F57" w:rsidRDefault="00B50F57" w:rsidP="00B50F57">
      <w:pPr>
        <w:spacing w:line="276" w:lineRule="auto"/>
        <w:ind w:left="720"/>
        <w:rPr>
          <w:rFonts w:ascii="Times New Roman" w:hAnsi="Times New Roman" w:cs="Times New Roman"/>
        </w:rPr>
      </w:pPr>
      <w:r w:rsidRPr="00B50F57">
        <w:rPr>
          <w:rFonts w:ascii="Times New Roman" w:hAnsi="Times New Roman" w:cs="Times New Roman"/>
          <w:b/>
          <w:bCs/>
        </w:rPr>
        <w:t>Spider &amp; Scorpion Awareness</w:t>
      </w:r>
    </w:p>
    <w:p w14:paraId="1C4F1B90" w14:textId="77777777" w:rsidR="00B50F57" w:rsidRPr="00B50F57" w:rsidRDefault="00B50F57" w:rsidP="00B50F57">
      <w:pPr>
        <w:numPr>
          <w:ilvl w:val="0"/>
          <w:numId w:val="6"/>
        </w:numPr>
        <w:tabs>
          <w:tab w:val="clear" w:pos="720"/>
          <w:tab w:val="num" w:pos="3420"/>
        </w:tabs>
        <w:spacing w:line="276" w:lineRule="auto"/>
        <w:ind w:left="1440"/>
        <w:rPr>
          <w:rFonts w:ascii="Times New Roman" w:hAnsi="Times New Roman" w:cs="Times New Roman"/>
        </w:rPr>
      </w:pPr>
      <w:r w:rsidRPr="00B50F57">
        <w:rPr>
          <w:rFonts w:ascii="Times New Roman" w:hAnsi="Times New Roman" w:cs="Times New Roman"/>
        </w:rPr>
        <w:t>Watch for black widow and brown recluse spiders in garages, woodpiles, and sheds.</w:t>
      </w:r>
    </w:p>
    <w:p w14:paraId="21E11478" w14:textId="77777777" w:rsidR="00B50F57" w:rsidRPr="00B50F57" w:rsidRDefault="00B50F57" w:rsidP="00B50F57">
      <w:pPr>
        <w:numPr>
          <w:ilvl w:val="0"/>
          <w:numId w:val="6"/>
        </w:numPr>
        <w:tabs>
          <w:tab w:val="clear" w:pos="720"/>
          <w:tab w:val="num" w:pos="3420"/>
        </w:tabs>
        <w:spacing w:line="276" w:lineRule="auto"/>
        <w:ind w:left="1440"/>
        <w:rPr>
          <w:rFonts w:ascii="Times New Roman" w:hAnsi="Times New Roman" w:cs="Times New Roman"/>
        </w:rPr>
      </w:pPr>
      <w:r w:rsidRPr="00B50F57">
        <w:rPr>
          <w:rFonts w:ascii="Times New Roman" w:hAnsi="Times New Roman" w:cs="Times New Roman"/>
        </w:rPr>
        <w:t>Scorpion stings can cause temporary numbness or a metallic taste but are rarely dangerous in Oklahoma.</w:t>
      </w:r>
    </w:p>
    <w:p w14:paraId="52DAF910" w14:textId="77777777" w:rsidR="00B50F57" w:rsidRPr="00B50F57" w:rsidRDefault="00B50F57" w:rsidP="00B50F57">
      <w:pPr>
        <w:spacing w:line="276" w:lineRule="auto"/>
        <w:ind w:left="720"/>
        <w:rPr>
          <w:rFonts w:ascii="Times New Roman" w:hAnsi="Times New Roman" w:cs="Times New Roman"/>
        </w:rPr>
      </w:pPr>
      <w:r w:rsidRPr="00B50F57">
        <w:rPr>
          <w:rFonts w:ascii="Times New Roman" w:hAnsi="Times New Roman" w:cs="Times New Roman"/>
          <w:b/>
          <w:bCs/>
        </w:rPr>
        <w:t>Plant &amp; Mushroom Dangers</w:t>
      </w:r>
    </w:p>
    <w:p w14:paraId="3591C0DE" w14:textId="77777777" w:rsidR="00B50F57" w:rsidRPr="00B50F57" w:rsidRDefault="00B50F57" w:rsidP="00B50F57">
      <w:pPr>
        <w:numPr>
          <w:ilvl w:val="0"/>
          <w:numId w:val="7"/>
        </w:numPr>
        <w:tabs>
          <w:tab w:val="clear" w:pos="720"/>
        </w:tabs>
        <w:spacing w:line="276" w:lineRule="auto"/>
        <w:ind w:left="1440"/>
        <w:rPr>
          <w:rFonts w:ascii="Times New Roman" w:hAnsi="Times New Roman" w:cs="Times New Roman"/>
        </w:rPr>
      </w:pPr>
      <w:r w:rsidRPr="00B50F57">
        <w:rPr>
          <w:rFonts w:ascii="Times New Roman" w:hAnsi="Times New Roman" w:cs="Times New Roman"/>
        </w:rPr>
        <w:t>Many common Oklahoma plants—like oleander, foxglove, and pokeweed—are toxic if ingested.</w:t>
      </w:r>
    </w:p>
    <w:p w14:paraId="33A0C743" w14:textId="77777777" w:rsidR="00B50F57" w:rsidRPr="00B50F57" w:rsidRDefault="00B50F57" w:rsidP="00B50F57">
      <w:pPr>
        <w:numPr>
          <w:ilvl w:val="0"/>
          <w:numId w:val="7"/>
        </w:numPr>
        <w:tabs>
          <w:tab w:val="clear" w:pos="720"/>
        </w:tabs>
        <w:spacing w:line="276" w:lineRule="auto"/>
        <w:ind w:left="1440"/>
        <w:rPr>
          <w:rFonts w:ascii="Times New Roman" w:hAnsi="Times New Roman" w:cs="Times New Roman"/>
        </w:rPr>
      </w:pPr>
      <w:r w:rsidRPr="00B50F57">
        <w:rPr>
          <w:rFonts w:ascii="Times New Roman" w:hAnsi="Times New Roman" w:cs="Times New Roman"/>
        </w:rPr>
        <w:t>Wild mushrooms are especially risky, and symptoms may not appear for hours.</w:t>
      </w:r>
    </w:p>
    <w:p w14:paraId="4A17F21D" w14:textId="77777777" w:rsidR="004970D8" w:rsidRDefault="004970D8" w:rsidP="00B50F57">
      <w:pPr>
        <w:spacing w:line="276" w:lineRule="auto"/>
        <w:ind w:left="720"/>
        <w:rPr>
          <w:rFonts w:ascii="Times New Roman" w:hAnsi="Times New Roman" w:cs="Times New Roman"/>
          <w:b/>
          <w:bCs/>
        </w:rPr>
      </w:pPr>
    </w:p>
    <w:p w14:paraId="3F89715C" w14:textId="79AF0321" w:rsidR="00B50F57" w:rsidRPr="00B50F57" w:rsidRDefault="00B50F57" w:rsidP="00B50F57">
      <w:pPr>
        <w:spacing w:line="276" w:lineRule="auto"/>
        <w:ind w:left="720"/>
        <w:rPr>
          <w:rFonts w:ascii="Times New Roman" w:hAnsi="Times New Roman" w:cs="Times New Roman"/>
          <w:b/>
          <w:bCs/>
        </w:rPr>
      </w:pPr>
      <w:r w:rsidRPr="00B50F57">
        <w:rPr>
          <w:rFonts w:ascii="Times New Roman" w:hAnsi="Times New Roman" w:cs="Times New Roman"/>
          <w:b/>
          <w:bCs/>
        </w:rPr>
        <w:lastRenderedPageBreak/>
        <w:t xml:space="preserve">When in Doubt, Call Us </w:t>
      </w:r>
    </w:p>
    <w:p w14:paraId="131EA293" w14:textId="65576AE4" w:rsidR="00B50F57" w:rsidRDefault="00B50F57" w:rsidP="00B50F57">
      <w:pPr>
        <w:spacing w:line="276" w:lineRule="auto"/>
        <w:ind w:left="720"/>
        <w:rPr>
          <w:rFonts w:ascii="Times New Roman" w:hAnsi="Times New Roman" w:cs="Times New Roman"/>
          <w:b/>
          <w:bCs/>
        </w:rPr>
      </w:pPr>
      <w:r w:rsidRPr="00B50F57">
        <w:rPr>
          <w:rFonts w:ascii="Times New Roman" w:hAnsi="Times New Roman" w:cs="Times New Roman"/>
        </w:rPr>
        <w:t xml:space="preserve">The Oklahoma Poison Center is staffed 24/7 by specially trained pharmacists and nurses who provide fast, expert advice for both the public and healthcare providers. You don’t need to guess whether something is </w:t>
      </w:r>
      <w:r w:rsidR="004970D8" w:rsidRPr="00B50F57">
        <w:rPr>
          <w:rFonts w:ascii="Times New Roman" w:hAnsi="Times New Roman" w:cs="Times New Roman"/>
        </w:rPr>
        <w:t xml:space="preserve">poisonous, </w:t>
      </w:r>
      <w:r w:rsidRPr="00B50F57">
        <w:rPr>
          <w:rFonts w:ascii="Times New Roman" w:hAnsi="Times New Roman" w:cs="Times New Roman"/>
        </w:rPr>
        <w:t xml:space="preserve">just </w:t>
      </w:r>
      <w:r w:rsidR="004970D8" w:rsidRPr="00B50F57">
        <w:rPr>
          <w:rFonts w:ascii="Times New Roman" w:hAnsi="Times New Roman" w:cs="Times New Roman"/>
        </w:rPr>
        <w:t>call</w:t>
      </w:r>
      <w:r w:rsidRPr="00B50F57">
        <w:rPr>
          <w:rFonts w:ascii="Times New Roman" w:hAnsi="Times New Roman" w:cs="Times New Roman"/>
        </w:rPr>
        <w:t xml:space="preserve"> </w:t>
      </w:r>
      <w:r w:rsidRPr="00B50F57">
        <w:rPr>
          <w:rFonts w:ascii="Times New Roman" w:hAnsi="Times New Roman" w:cs="Times New Roman"/>
          <w:b/>
          <w:bCs/>
        </w:rPr>
        <w:t>1-800-222-1222</w:t>
      </w:r>
      <w:r w:rsidR="004970D8">
        <w:rPr>
          <w:rFonts w:ascii="Times New Roman" w:hAnsi="Times New Roman" w:cs="Times New Roman"/>
          <w:b/>
          <w:bCs/>
        </w:rPr>
        <w:t xml:space="preserve">. </w:t>
      </w:r>
    </w:p>
    <w:p w14:paraId="11293C28" w14:textId="77777777" w:rsidR="004970D8" w:rsidRPr="00B50F57" w:rsidRDefault="004970D8" w:rsidP="00B50F57">
      <w:pPr>
        <w:spacing w:line="276" w:lineRule="auto"/>
        <w:ind w:left="720"/>
        <w:rPr>
          <w:rFonts w:ascii="Times New Roman" w:hAnsi="Times New Roman" w:cs="Times New Roman"/>
        </w:rPr>
      </w:pPr>
    </w:p>
    <w:p w14:paraId="194F9A80" w14:textId="77777777" w:rsidR="00B50F57" w:rsidRPr="00B50F57" w:rsidRDefault="00B50F57" w:rsidP="00B50F57">
      <w:pPr>
        <w:spacing w:line="276" w:lineRule="auto"/>
        <w:ind w:left="720"/>
        <w:rPr>
          <w:rFonts w:ascii="Times New Roman" w:hAnsi="Times New Roman" w:cs="Times New Roman"/>
        </w:rPr>
      </w:pPr>
      <w:r w:rsidRPr="00B50F57">
        <w:rPr>
          <w:rFonts w:ascii="Times New Roman" w:hAnsi="Times New Roman" w:cs="Times New Roman"/>
        </w:rPr>
        <w:t>Spring is meant to be enjoyed. With a little caution and a lot of awareness, you can keep yourself and your family safe while exploring Oklahoma’s great outdoors.</w:t>
      </w:r>
    </w:p>
    <w:p w14:paraId="74FC09B9" w14:textId="7708E2CA" w:rsidR="006E0D6D" w:rsidRPr="00770134" w:rsidRDefault="006E0D6D" w:rsidP="006E0D6D">
      <w:pPr>
        <w:spacing w:line="276" w:lineRule="auto"/>
        <w:rPr>
          <w:rFonts w:ascii="Times New Roman" w:hAnsi="Times New Roman" w:cs="Times New Roman"/>
        </w:rPr>
      </w:pPr>
    </w:p>
    <w:p w14:paraId="040DEE87" w14:textId="77777777" w:rsidR="006E0D6D" w:rsidRPr="00770134" w:rsidRDefault="006E0D6D" w:rsidP="006E0D6D">
      <w:pPr>
        <w:rPr>
          <w:rFonts w:ascii="Times New Roman" w:hAnsi="Times New Roman" w:cs="Times New Roman"/>
        </w:rPr>
      </w:pPr>
    </w:p>
    <w:p w14:paraId="25846F4F" w14:textId="77777777" w:rsidR="006E0D6D" w:rsidRPr="00770134" w:rsidRDefault="006E0D6D" w:rsidP="006E0D6D">
      <w:pPr>
        <w:jc w:val="center"/>
        <w:rPr>
          <w:rFonts w:ascii="Times New Roman" w:hAnsi="Times New Roman" w:cs="Times New Roman"/>
        </w:rPr>
      </w:pPr>
      <w:r w:rsidRPr="00770134">
        <w:rPr>
          <w:rFonts w:ascii="Times New Roman" w:hAnsi="Times New Roman" w:cs="Times New Roman"/>
        </w:rPr>
        <w:t>###</w:t>
      </w:r>
    </w:p>
    <w:p w14:paraId="64AF015D" w14:textId="77777777" w:rsidR="006E0D6D" w:rsidRPr="00770134" w:rsidRDefault="006E0D6D" w:rsidP="006E0D6D">
      <w:pPr>
        <w:rPr>
          <w:rFonts w:ascii="Times New Roman" w:hAnsi="Times New Roman" w:cs="Times New Roman"/>
        </w:rPr>
      </w:pPr>
    </w:p>
    <w:p w14:paraId="6769230E" w14:textId="77777777" w:rsidR="0047475D" w:rsidRPr="00770134" w:rsidRDefault="0047475D" w:rsidP="006E0D6D">
      <w:pPr>
        <w:rPr>
          <w:rFonts w:ascii="Times New Roman" w:hAnsi="Times New Roman" w:cs="Times New Roman"/>
        </w:rPr>
      </w:pPr>
    </w:p>
    <w:p w14:paraId="6BB3BB99" w14:textId="77777777" w:rsidR="0047475D" w:rsidRPr="00770134" w:rsidRDefault="0047475D" w:rsidP="0047475D">
      <w:pPr>
        <w:pStyle w:val="xmsonormal"/>
        <w:rPr>
          <w:rFonts w:ascii="Times New Roman" w:hAnsi="Times New Roman" w:cs="Times New Roman"/>
          <w:sz w:val="22"/>
          <w:szCs w:val="22"/>
        </w:rPr>
      </w:pPr>
      <w:r w:rsidRPr="00770134">
        <w:rPr>
          <w:rFonts w:ascii="Times New Roman" w:hAnsi="Times New Roman" w:cs="Times New Roman"/>
          <w:sz w:val="22"/>
          <w:szCs w:val="22"/>
        </w:rPr>
        <w:t>About Oklahoma Poison Center</w:t>
      </w:r>
    </w:p>
    <w:p w14:paraId="6930CEFF" w14:textId="77777777" w:rsidR="0047475D" w:rsidRPr="00770134" w:rsidRDefault="0047475D" w:rsidP="0047475D">
      <w:pPr>
        <w:pStyle w:val="xmsonormal"/>
        <w:rPr>
          <w:rFonts w:ascii="Times New Roman" w:hAnsi="Times New Roman" w:cs="Times New Roman"/>
          <w:sz w:val="22"/>
          <w:szCs w:val="22"/>
        </w:rPr>
      </w:pPr>
      <w:r w:rsidRPr="00770134">
        <w:rPr>
          <w:rFonts w:ascii="Times New Roman" w:hAnsi="Times New Roman" w:cs="Times New Roman"/>
          <w:sz w:val="22"/>
          <w:szCs w:val="22"/>
        </w:rPr>
        <w:t xml:space="preserve">Oklahoma Poison Center is dedicated to providing expert advice and support in cases of poisoning and exposure to harmful substances. Our mission is to prevent poisonings and reduce </w:t>
      </w:r>
      <w:proofErr w:type="gramStart"/>
      <w:r w:rsidRPr="00770134">
        <w:rPr>
          <w:rFonts w:ascii="Times New Roman" w:hAnsi="Times New Roman" w:cs="Times New Roman"/>
          <w:sz w:val="22"/>
          <w:szCs w:val="22"/>
        </w:rPr>
        <w:t>their</w:t>
      </w:r>
      <w:proofErr w:type="gramEnd"/>
      <w:r w:rsidRPr="00770134">
        <w:rPr>
          <w:rFonts w:ascii="Times New Roman" w:hAnsi="Times New Roman" w:cs="Times New Roman"/>
          <w:sz w:val="22"/>
          <w:szCs w:val="22"/>
        </w:rPr>
        <w:t xml:space="preserve"> impact through education, prevention, and providing emergency treatment recommendations. The Oklahoma Poison Center is a program of the University of Oklahoma College of Pharmacy. </w:t>
      </w:r>
    </w:p>
    <w:p w14:paraId="743C0AA9" w14:textId="77777777" w:rsidR="0047475D" w:rsidRPr="00770134" w:rsidRDefault="0047475D" w:rsidP="0047475D">
      <w:pPr>
        <w:pStyle w:val="xmsonormal"/>
        <w:rPr>
          <w:rFonts w:ascii="Times New Roman" w:hAnsi="Times New Roman" w:cs="Times New Roman"/>
          <w:sz w:val="22"/>
          <w:szCs w:val="22"/>
        </w:rPr>
      </w:pPr>
    </w:p>
    <w:p w14:paraId="1081F491" w14:textId="222B5A83" w:rsidR="0047475D" w:rsidRPr="00770134" w:rsidRDefault="0047475D" w:rsidP="0047475D">
      <w:pPr>
        <w:pStyle w:val="xmsonormal"/>
        <w:rPr>
          <w:rFonts w:ascii="Times New Roman" w:hAnsi="Times New Roman" w:cs="Times New Roman"/>
          <w:sz w:val="22"/>
          <w:szCs w:val="22"/>
        </w:rPr>
      </w:pPr>
      <w:r w:rsidRPr="00770134">
        <w:rPr>
          <w:rFonts w:ascii="Times New Roman" w:hAnsi="Times New Roman" w:cs="Times New Roman"/>
          <w:sz w:val="22"/>
          <w:szCs w:val="22"/>
        </w:rPr>
        <w:t>The University of Oklahoma Health Sciences</w:t>
      </w:r>
    </w:p>
    <w:p w14:paraId="78668CDB" w14:textId="77777777" w:rsidR="0047475D" w:rsidRPr="00770134" w:rsidRDefault="0047475D" w:rsidP="0047475D">
      <w:pPr>
        <w:pStyle w:val="xmsonormal"/>
        <w:rPr>
          <w:rFonts w:ascii="Times New Roman" w:hAnsi="Times New Roman" w:cs="Times New Roman"/>
          <w:sz w:val="22"/>
          <w:szCs w:val="22"/>
        </w:rPr>
      </w:pPr>
      <w:r w:rsidRPr="00770134">
        <w:rPr>
          <w:rFonts w:ascii="Times New Roman" w:hAnsi="Times New Roman" w:cs="Times New Roman"/>
          <w:sz w:val="22"/>
          <w:szCs w:val="22"/>
        </w:rPr>
        <w:t>The University of Oklahoma Health Sciences is one of the nation’s few academic health centers with all health professions colleges — Allied Health, Dentistry, Medicine, Nursing, Pharmacy, Public Health, Graduate Studies and School of Community Medicine. OU Health Sciences serves approximately 4,000 students in more than 70 undergraduate and graduate degree programs on campuses in Oklahoma City and Tulsa and is the academic and research partner of OU Health, the state’s only comprehensive academic healthcare system. OU Health Sciences is ranked 129 out of over 2,849 institutions in funding received from the National Institutes of Health, according to the Blue Ridge Institute for Medical Research. For more information, visit ouhsc.edu.</w:t>
      </w:r>
    </w:p>
    <w:p w14:paraId="0B75076B" w14:textId="77777777" w:rsidR="006E0D6D" w:rsidRPr="00770134" w:rsidRDefault="006E0D6D" w:rsidP="006E0D6D">
      <w:pPr>
        <w:spacing w:line="276" w:lineRule="auto"/>
        <w:rPr>
          <w:rFonts w:ascii="Times New Roman" w:hAnsi="Times New Roman" w:cs="Times New Roman"/>
        </w:rPr>
      </w:pPr>
    </w:p>
    <w:p w14:paraId="23AA52BD" w14:textId="77777777" w:rsidR="006E0D6D" w:rsidRPr="00770134" w:rsidRDefault="006E0D6D" w:rsidP="006E0D6D">
      <w:pPr>
        <w:spacing w:line="276" w:lineRule="auto"/>
        <w:rPr>
          <w:rFonts w:ascii="Times New Roman" w:hAnsi="Times New Roman" w:cs="Times New Roman"/>
        </w:rPr>
      </w:pPr>
    </w:p>
    <w:p w14:paraId="5834DF58" w14:textId="77777777" w:rsidR="00494AD0" w:rsidRPr="00770134" w:rsidRDefault="00494AD0" w:rsidP="00982BF4">
      <w:pPr>
        <w:ind w:firstLine="720"/>
        <w:rPr>
          <w:rFonts w:ascii="Times New Roman" w:hAnsi="Times New Roman" w:cs="Times New Roman"/>
        </w:rPr>
      </w:pPr>
    </w:p>
    <w:sectPr w:rsidR="00494AD0" w:rsidRPr="00770134" w:rsidSect="00CC42B8">
      <w:headerReference w:type="default" r:id="rId11"/>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7760B" w14:textId="77777777" w:rsidR="00437326" w:rsidRDefault="00437326" w:rsidP="00982BF4">
      <w:r>
        <w:separator/>
      </w:r>
    </w:p>
  </w:endnote>
  <w:endnote w:type="continuationSeparator" w:id="0">
    <w:p w14:paraId="34269FD5" w14:textId="77777777" w:rsidR="00437326" w:rsidRDefault="00437326" w:rsidP="0098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72917" w14:textId="77777777" w:rsidR="00437326" w:rsidRDefault="00437326" w:rsidP="00982BF4">
      <w:r>
        <w:separator/>
      </w:r>
    </w:p>
  </w:footnote>
  <w:footnote w:type="continuationSeparator" w:id="0">
    <w:p w14:paraId="73CB2413" w14:textId="77777777" w:rsidR="00437326" w:rsidRDefault="00437326" w:rsidP="00982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64EB" w14:textId="77777777" w:rsidR="00982BF4" w:rsidRDefault="006E0D6D">
    <w:pPr>
      <w:pStyle w:val="Header"/>
    </w:pPr>
    <w:r>
      <w:rPr>
        <w:noProof/>
      </w:rPr>
      <w:drawing>
        <wp:anchor distT="0" distB="0" distL="114300" distR="114300" simplePos="0" relativeHeight="251659264" behindDoc="0" locked="0" layoutInCell="1" allowOverlap="1" wp14:anchorId="5BF98409" wp14:editId="0E4B2769">
          <wp:simplePos x="0" y="0"/>
          <wp:positionH relativeFrom="margin">
            <wp:posOffset>6010910</wp:posOffset>
          </wp:positionH>
          <wp:positionV relativeFrom="paragraph">
            <wp:posOffset>85725</wp:posOffset>
          </wp:positionV>
          <wp:extent cx="1323446" cy="901414"/>
          <wp:effectExtent l="0" t="0" r="0" b="0"/>
          <wp:wrapNone/>
          <wp:docPr id="120281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81594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3446" cy="901414"/>
                  </a:xfrm>
                  <a:prstGeom prst="rect">
                    <a:avLst/>
                  </a:prstGeom>
                </pic:spPr>
              </pic:pic>
            </a:graphicData>
          </a:graphic>
          <wp14:sizeRelH relativeFrom="margin">
            <wp14:pctWidth>0</wp14:pctWidth>
          </wp14:sizeRelH>
          <wp14:sizeRelV relativeFrom="margin">
            <wp14:pctHeight>0</wp14:pctHeight>
          </wp14:sizeRelV>
        </wp:anchor>
      </w:drawing>
    </w:r>
    <w:r w:rsidR="00982BF4">
      <w:rPr>
        <w:noProof/>
      </w:rPr>
      <w:drawing>
        <wp:anchor distT="0" distB="0" distL="114300" distR="114300" simplePos="0" relativeHeight="251658240" behindDoc="0" locked="1" layoutInCell="1" allowOverlap="1" wp14:anchorId="7433AE53" wp14:editId="7DB3956B">
          <wp:simplePos x="0" y="0"/>
          <wp:positionH relativeFrom="page">
            <wp:posOffset>0</wp:posOffset>
          </wp:positionH>
          <wp:positionV relativeFrom="page">
            <wp:align>top</wp:align>
          </wp:positionV>
          <wp:extent cx="7754112" cy="941832"/>
          <wp:effectExtent l="0" t="0" r="0" b="0"/>
          <wp:wrapTopAndBottom/>
          <wp:docPr id="1356019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019270" name="Picture 1356019270"/>
                  <pic:cNvPicPr/>
                </pic:nvPicPr>
                <pic:blipFill>
                  <a:blip r:embed="rId2">
                    <a:extLst>
                      <a:ext uri="{28A0092B-C50C-407E-A947-70E740481C1C}">
                        <a14:useLocalDpi xmlns:a14="http://schemas.microsoft.com/office/drawing/2010/main" val="0"/>
                      </a:ext>
                    </a:extLst>
                  </a:blip>
                  <a:stretch>
                    <a:fillRect/>
                  </a:stretch>
                </pic:blipFill>
                <pic:spPr>
                  <a:xfrm>
                    <a:off x="0" y="0"/>
                    <a:ext cx="7754112" cy="94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1F7"/>
    <w:multiLevelType w:val="multilevel"/>
    <w:tmpl w:val="8598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A3E25"/>
    <w:multiLevelType w:val="hybridMultilevel"/>
    <w:tmpl w:val="8124C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B208A0"/>
    <w:multiLevelType w:val="multilevel"/>
    <w:tmpl w:val="1026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71711"/>
    <w:multiLevelType w:val="multilevel"/>
    <w:tmpl w:val="2986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22DD1"/>
    <w:multiLevelType w:val="multilevel"/>
    <w:tmpl w:val="E0EC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B344AA"/>
    <w:multiLevelType w:val="multilevel"/>
    <w:tmpl w:val="01D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4D39C0"/>
    <w:multiLevelType w:val="multilevel"/>
    <w:tmpl w:val="8C72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53814"/>
    <w:multiLevelType w:val="multilevel"/>
    <w:tmpl w:val="274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9940255">
    <w:abstractNumId w:val="4"/>
  </w:num>
  <w:num w:numId="2" w16cid:durableId="1147085238">
    <w:abstractNumId w:val="5"/>
  </w:num>
  <w:num w:numId="3" w16cid:durableId="190537414">
    <w:abstractNumId w:val="1"/>
  </w:num>
  <w:num w:numId="4" w16cid:durableId="1022899970">
    <w:abstractNumId w:val="3"/>
  </w:num>
  <w:num w:numId="5" w16cid:durableId="1053888104">
    <w:abstractNumId w:val="7"/>
  </w:num>
  <w:num w:numId="6" w16cid:durableId="1242760184">
    <w:abstractNumId w:val="6"/>
  </w:num>
  <w:num w:numId="7" w16cid:durableId="438598962">
    <w:abstractNumId w:val="0"/>
  </w:num>
  <w:num w:numId="8" w16cid:durableId="173049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5D"/>
    <w:rsid w:val="0002611E"/>
    <w:rsid w:val="000653AB"/>
    <w:rsid w:val="00073711"/>
    <w:rsid w:val="000F2905"/>
    <w:rsid w:val="00154961"/>
    <w:rsid w:val="002B2A95"/>
    <w:rsid w:val="003C1837"/>
    <w:rsid w:val="004079DA"/>
    <w:rsid w:val="00437326"/>
    <w:rsid w:val="0047475D"/>
    <w:rsid w:val="00494AD0"/>
    <w:rsid w:val="004970D8"/>
    <w:rsid w:val="004E0600"/>
    <w:rsid w:val="006948A8"/>
    <w:rsid w:val="006E0D6D"/>
    <w:rsid w:val="00702381"/>
    <w:rsid w:val="00713AB3"/>
    <w:rsid w:val="00770134"/>
    <w:rsid w:val="0089739C"/>
    <w:rsid w:val="008A13CC"/>
    <w:rsid w:val="008A6B81"/>
    <w:rsid w:val="008E2950"/>
    <w:rsid w:val="00971866"/>
    <w:rsid w:val="00982BF4"/>
    <w:rsid w:val="00B078EF"/>
    <w:rsid w:val="00B50F57"/>
    <w:rsid w:val="00BC6488"/>
    <w:rsid w:val="00C7548F"/>
    <w:rsid w:val="00CC42B8"/>
    <w:rsid w:val="00CE30A9"/>
    <w:rsid w:val="00E323B7"/>
    <w:rsid w:val="00E61370"/>
    <w:rsid w:val="00F8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1BDFB"/>
  <w15:chartTrackingRefBased/>
  <w15:docId w15:val="{94DC4C45-745E-2349-8B3D-5348174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D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982B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2B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2B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2BF4"/>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2BF4"/>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2BF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2BF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2BF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2BF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4"/>
    <w:rPr>
      <w:rFonts w:eastAsiaTheme="majorEastAsia" w:cstheme="majorBidi"/>
      <w:color w:val="272727" w:themeColor="text1" w:themeTint="D8"/>
    </w:rPr>
  </w:style>
  <w:style w:type="paragraph" w:styleId="Title">
    <w:name w:val="Title"/>
    <w:basedOn w:val="Normal"/>
    <w:next w:val="Normal"/>
    <w:link w:val="TitleChar"/>
    <w:uiPriority w:val="10"/>
    <w:qFormat/>
    <w:rsid w:val="00982BF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2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2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4"/>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2BF4"/>
    <w:rPr>
      <w:i/>
      <w:iCs/>
      <w:color w:val="404040" w:themeColor="text1" w:themeTint="BF"/>
    </w:rPr>
  </w:style>
  <w:style w:type="paragraph" w:styleId="ListParagraph">
    <w:name w:val="List Paragraph"/>
    <w:basedOn w:val="Normal"/>
    <w:uiPriority w:val="34"/>
    <w:qFormat/>
    <w:rsid w:val="00982BF4"/>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982BF4"/>
    <w:rPr>
      <w:i/>
      <w:iCs/>
      <w:color w:val="0F4761" w:themeColor="accent1" w:themeShade="BF"/>
    </w:rPr>
  </w:style>
  <w:style w:type="paragraph" w:styleId="IntenseQuote">
    <w:name w:val="Intense Quote"/>
    <w:basedOn w:val="Normal"/>
    <w:next w:val="Normal"/>
    <w:link w:val="IntenseQuoteChar"/>
    <w:uiPriority w:val="30"/>
    <w:qFormat/>
    <w:rsid w:val="00982B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2BF4"/>
    <w:rPr>
      <w:i/>
      <w:iCs/>
      <w:color w:val="0F4761" w:themeColor="accent1" w:themeShade="BF"/>
    </w:rPr>
  </w:style>
  <w:style w:type="character" w:styleId="IntenseReference">
    <w:name w:val="Intense Reference"/>
    <w:basedOn w:val="DefaultParagraphFont"/>
    <w:uiPriority w:val="32"/>
    <w:qFormat/>
    <w:rsid w:val="00982BF4"/>
    <w:rPr>
      <w:b/>
      <w:bCs/>
      <w:smallCaps/>
      <w:color w:val="0F4761" w:themeColor="accent1" w:themeShade="BF"/>
      <w:spacing w:val="5"/>
    </w:rPr>
  </w:style>
  <w:style w:type="paragraph" w:styleId="Header">
    <w:name w:val="header"/>
    <w:basedOn w:val="Normal"/>
    <w:link w:val="Head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982BF4"/>
  </w:style>
  <w:style w:type="paragraph" w:styleId="Footer">
    <w:name w:val="footer"/>
    <w:basedOn w:val="Normal"/>
    <w:link w:val="FooterChar"/>
    <w:uiPriority w:val="99"/>
    <w:unhideWhenUsed/>
    <w:rsid w:val="00982BF4"/>
    <w:pPr>
      <w:tabs>
        <w:tab w:val="center" w:pos="4680"/>
        <w:tab w:val="right" w:pos="9360"/>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982BF4"/>
  </w:style>
  <w:style w:type="character" w:styleId="Hyperlink">
    <w:name w:val="Hyperlink"/>
    <w:basedOn w:val="DefaultParagraphFont"/>
    <w:uiPriority w:val="99"/>
    <w:unhideWhenUsed/>
    <w:rsid w:val="006E0D6D"/>
    <w:rPr>
      <w:color w:val="467886" w:themeColor="hyperlink"/>
      <w:u w:val="single"/>
    </w:rPr>
  </w:style>
  <w:style w:type="character" w:customStyle="1" w:styleId="normaltextrun">
    <w:name w:val="normaltextrun"/>
    <w:basedOn w:val="DefaultParagraphFont"/>
    <w:rsid w:val="006E0D6D"/>
  </w:style>
  <w:style w:type="paragraph" w:customStyle="1" w:styleId="xmsonormal">
    <w:name w:val="x_msonormal"/>
    <w:basedOn w:val="Normal"/>
    <w:uiPriority w:val="99"/>
    <w:rsid w:val="006E0D6D"/>
    <w:rPr>
      <w:sz w:val="24"/>
      <w:szCs w:val="24"/>
    </w:rPr>
  </w:style>
  <w:style w:type="character" w:styleId="UnresolvedMention">
    <w:name w:val="Unresolved Mention"/>
    <w:basedOn w:val="DefaultParagraphFont"/>
    <w:uiPriority w:val="99"/>
    <w:semiHidden/>
    <w:unhideWhenUsed/>
    <w:rsid w:val="00B5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17449">
      <w:bodyDiv w:val="1"/>
      <w:marLeft w:val="0"/>
      <w:marRight w:val="0"/>
      <w:marTop w:val="0"/>
      <w:marBottom w:val="0"/>
      <w:divBdr>
        <w:top w:val="none" w:sz="0" w:space="0" w:color="auto"/>
        <w:left w:val="none" w:sz="0" w:space="0" w:color="auto"/>
        <w:bottom w:val="none" w:sz="0" w:space="0" w:color="auto"/>
        <w:right w:val="none" w:sz="0" w:space="0" w:color="auto"/>
      </w:divBdr>
    </w:div>
    <w:div w:id="555361829">
      <w:bodyDiv w:val="1"/>
      <w:marLeft w:val="0"/>
      <w:marRight w:val="0"/>
      <w:marTop w:val="0"/>
      <w:marBottom w:val="0"/>
      <w:divBdr>
        <w:top w:val="none" w:sz="0" w:space="0" w:color="auto"/>
        <w:left w:val="none" w:sz="0" w:space="0" w:color="auto"/>
        <w:bottom w:val="none" w:sz="0" w:space="0" w:color="auto"/>
        <w:right w:val="none" w:sz="0" w:space="0" w:color="auto"/>
      </w:divBdr>
    </w:div>
    <w:div w:id="1289893785">
      <w:bodyDiv w:val="1"/>
      <w:marLeft w:val="0"/>
      <w:marRight w:val="0"/>
      <w:marTop w:val="0"/>
      <w:marBottom w:val="0"/>
      <w:divBdr>
        <w:top w:val="none" w:sz="0" w:space="0" w:color="auto"/>
        <w:left w:val="none" w:sz="0" w:space="0" w:color="auto"/>
        <w:bottom w:val="none" w:sz="0" w:space="0" w:color="auto"/>
        <w:right w:val="none" w:sz="0" w:space="0" w:color="auto"/>
      </w:divBdr>
    </w:div>
    <w:div w:id="21057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90626EF5B2F4FBC950F87BC314420" ma:contentTypeVersion="6" ma:contentTypeDescription="Create a new document." ma:contentTypeScope="" ma:versionID="5bf1885b78e821a2047e8066e6f12570">
  <xsd:schema xmlns:xsd="http://www.w3.org/2001/XMLSchema" xmlns:xs="http://www.w3.org/2001/XMLSchema" xmlns:p="http://schemas.microsoft.com/office/2006/metadata/properties" xmlns:ns3="3a063fe2-6000-49d3-b670-ba108dc41501" targetNamespace="http://schemas.microsoft.com/office/2006/metadata/properties" ma:root="true" ma:fieldsID="6dba9a56f716741a574e8dbd64d586ea" ns3:_="">
    <xsd:import namespace="3a063fe2-6000-49d3-b670-ba108dc41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3fe2-6000-49d3-b670-ba108dc41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2F33B-9767-477E-8B38-EEF8A6E05B48}">
  <ds:schemaRefs>
    <ds:schemaRef ds:uri="http://schemas.microsoft.com/sharepoint/v3/contenttype/forms"/>
  </ds:schemaRefs>
</ds:datastoreItem>
</file>

<file path=customXml/itemProps2.xml><?xml version="1.0" encoding="utf-8"?>
<ds:datastoreItem xmlns:ds="http://schemas.openxmlformats.org/officeDocument/2006/customXml" ds:itemID="{B5F600ED-F91A-496C-8E39-496910D9B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3fe2-6000-49d3-b670-ba108dc41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4F21D-163E-4900-A41F-FAE84C6F06B9}">
  <ds:schemaRefs>
    <ds:schemaRef ds:uri="http://schemas.openxmlformats.org/officeDocument/2006/bibliography"/>
  </ds:schemaRefs>
</ds:datastoreItem>
</file>

<file path=customXml/itemProps4.xml><?xml version="1.0" encoding="utf-8"?>
<ds:datastoreItem xmlns:ds="http://schemas.openxmlformats.org/officeDocument/2006/customXml" ds:itemID="{3830F66B-FD44-47AC-B0BA-F84A57CC63A0}">
  <ds:schemaRefs>
    <ds:schemaRef ds:uri="http://www.w3.org/XML/1998/namespace"/>
    <ds:schemaRef ds:uri="http://purl.org/dc/dcmitype/"/>
    <ds:schemaRef ds:uri="http://purl.org/dc/elements/1.1/"/>
    <ds:schemaRef ds:uri="http://schemas.microsoft.com/office/2006/documentManagement/types"/>
    <ds:schemaRef ds:uri="3a063fe2-6000-49d3-b670-ba108dc4150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Edelen, Kristie L (HSC)</cp:lastModifiedBy>
  <cp:revision>2</cp:revision>
  <dcterms:created xsi:type="dcterms:W3CDTF">2025-04-02T09:07:00Z</dcterms:created>
  <dcterms:modified xsi:type="dcterms:W3CDTF">2025-04-02T09:07:00Z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0x010100B6190626EF5B2F4FBC950F87BC314420</vt:lpwstr>
  </property>
  <property fmtid="{D5CDD505-2E9C-101B-9397-08002B2CF9AE}" pid="3" name="GrammarlyDocumentId">
    <vt:lpwstr>8d33dce32a2f97831ac2407dd9dc225bf3659e25b7b64a95625d08be46b942ba</vt:lpwstr>
  </property>
</Properties>
</file>