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D36" w:rsidRPr="009E5D36" w:rsidRDefault="009E5D36" w:rsidP="00C75F3A">
      <w:pPr>
        <w:tabs>
          <w:tab w:val="left" w:pos="360"/>
        </w:tabs>
        <w:spacing w:after="160" w:line="276" w:lineRule="auto"/>
        <w:rPr>
          <w:rFonts w:asciiTheme="minorHAnsi" w:eastAsiaTheme="minorHAnsi" w:hAnsiTheme="minorHAnsi" w:cs="Times New Roman"/>
          <w:b/>
          <w:color w:val="auto"/>
          <w:sz w:val="24"/>
          <w:szCs w:val="24"/>
        </w:rPr>
      </w:pPr>
      <w:r w:rsidRPr="009E5D36">
        <w:rPr>
          <w:rFonts w:asciiTheme="minorHAnsi" w:eastAsiaTheme="minorHAnsi" w:hAnsiTheme="minorHAnsi" w:cs="Times New Roman"/>
          <w:b/>
          <w:color w:val="auto"/>
          <w:sz w:val="24"/>
          <w:szCs w:val="24"/>
        </w:rPr>
        <w:t xml:space="preserve">KEEP POISON CENTER NUMBER HANDY – </w:t>
      </w:r>
      <w:r>
        <w:rPr>
          <w:rFonts w:asciiTheme="minorHAnsi" w:eastAsiaTheme="minorHAnsi" w:hAnsiTheme="minorHAnsi" w:cs="Times New Roman"/>
          <w:b/>
          <w:color w:val="auto"/>
          <w:sz w:val="24"/>
          <w:szCs w:val="24"/>
        </w:rPr>
        <w:t xml:space="preserve">NOW </w:t>
      </w:r>
      <w:r w:rsidRPr="009E5D36">
        <w:rPr>
          <w:rFonts w:asciiTheme="minorHAnsi" w:eastAsiaTheme="minorHAnsi" w:hAnsiTheme="minorHAnsi" w:cs="Times New Roman"/>
          <w:b/>
          <w:color w:val="auto"/>
          <w:sz w:val="24"/>
          <w:szCs w:val="24"/>
        </w:rPr>
        <w:t>IT’S EASIER THAN EVER</w:t>
      </w:r>
      <w:bookmarkStart w:id="0" w:name="_GoBack"/>
      <w:bookmarkEnd w:id="0"/>
    </w:p>
    <w:p w:rsidR="00C75F3A" w:rsidRPr="009E5D36" w:rsidRDefault="00F10EBE" w:rsidP="00C75F3A">
      <w:pPr>
        <w:tabs>
          <w:tab w:val="left" w:pos="360"/>
        </w:tabs>
        <w:spacing w:after="160" w:line="276" w:lineRule="auto"/>
        <w:rPr>
          <w:rFonts w:asciiTheme="minorHAnsi" w:eastAsiaTheme="minorHAnsi" w:hAnsiTheme="minorHAnsi" w:cs="Times New Roman"/>
          <w:color w:val="auto"/>
          <w:sz w:val="24"/>
          <w:szCs w:val="24"/>
        </w:rPr>
      </w:pPr>
      <w:proofErr w:type="spellStart"/>
      <w:proofErr w:type="gramStart"/>
      <w:r w:rsidRPr="009E5D36">
        <w:rPr>
          <w:rFonts w:asciiTheme="minorHAnsi" w:eastAsiaTheme="minorHAnsi" w:hAnsiTheme="minorHAnsi" w:cs="Times New Roman"/>
          <w:color w:val="auto"/>
          <w:sz w:val="24"/>
          <w:szCs w:val="24"/>
        </w:rPr>
        <w:t>lb</w:t>
      </w:r>
      <w:proofErr w:type="spellEnd"/>
      <w:r w:rsidRPr="009E5D36">
        <w:rPr>
          <w:rFonts w:asciiTheme="minorHAnsi" w:eastAsiaTheme="minorHAnsi" w:hAnsiTheme="minorHAnsi" w:cs="Times New Roman"/>
          <w:color w:val="auto"/>
          <w:sz w:val="24"/>
          <w:szCs w:val="24"/>
        </w:rPr>
        <w:t>/05</w:t>
      </w:r>
      <w:r w:rsidR="00953F64">
        <w:rPr>
          <w:rFonts w:asciiTheme="minorHAnsi" w:eastAsiaTheme="minorHAnsi" w:hAnsiTheme="minorHAnsi" w:cs="Times New Roman"/>
          <w:color w:val="auto"/>
          <w:sz w:val="24"/>
          <w:szCs w:val="24"/>
        </w:rPr>
        <w:t>-26</w:t>
      </w:r>
      <w:r w:rsidR="00C75F3A" w:rsidRPr="009E5D36">
        <w:rPr>
          <w:rFonts w:asciiTheme="minorHAnsi" w:eastAsiaTheme="minorHAnsi" w:hAnsiTheme="minorHAnsi" w:cs="Times New Roman"/>
          <w:color w:val="auto"/>
          <w:sz w:val="24"/>
          <w:szCs w:val="24"/>
        </w:rPr>
        <w:t>-17</w:t>
      </w:r>
      <w:proofErr w:type="gramEnd"/>
    </w:p>
    <w:p w:rsidR="00C75F3A" w:rsidRPr="009E5D36" w:rsidRDefault="00C75F3A" w:rsidP="00C75F3A">
      <w:pPr>
        <w:tabs>
          <w:tab w:val="left" w:pos="360"/>
        </w:tabs>
        <w:spacing w:after="160" w:line="276" w:lineRule="auto"/>
        <w:rPr>
          <w:rFonts w:asciiTheme="minorHAnsi" w:eastAsiaTheme="minorHAnsi" w:hAnsiTheme="minorHAnsi" w:cs="Times New Roman"/>
          <w:color w:val="auto"/>
          <w:sz w:val="24"/>
          <w:szCs w:val="24"/>
        </w:rPr>
      </w:pPr>
      <w:r w:rsidRPr="009E5D36">
        <w:rPr>
          <w:rFonts w:asciiTheme="minorHAnsi" w:eastAsiaTheme="minorHAnsi" w:hAnsiTheme="minorHAnsi" w:cs="Times New Roman"/>
          <w:color w:val="auto"/>
          <w:sz w:val="24"/>
          <w:szCs w:val="24"/>
          <w:u w:val="single"/>
        </w:rPr>
        <w:t>FOR IMMEDIATE RELEASE</w:t>
      </w:r>
      <w:r w:rsidRPr="009E5D36">
        <w:rPr>
          <w:rFonts w:asciiTheme="minorHAnsi" w:eastAsiaTheme="minorHAnsi" w:hAnsiTheme="minorHAnsi" w:cs="Times New Roman"/>
          <w:color w:val="auto"/>
          <w:sz w:val="24"/>
          <w:szCs w:val="24"/>
        </w:rPr>
        <w:tab/>
      </w:r>
      <w:r w:rsidRPr="009E5D36">
        <w:rPr>
          <w:rFonts w:asciiTheme="minorHAnsi" w:eastAsiaTheme="minorHAnsi" w:hAnsiTheme="minorHAnsi" w:cs="Times New Roman"/>
          <w:color w:val="auto"/>
          <w:sz w:val="24"/>
          <w:szCs w:val="24"/>
        </w:rPr>
        <w:tab/>
        <w:t xml:space="preserve"> CONTACT: </w:t>
      </w:r>
      <w:r w:rsidRPr="009E5D36">
        <w:rPr>
          <w:rFonts w:asciiTheme="minorHAnsi" w:eastAsiaTheme="minorHAnsi" w:hAnsiTheme="minorHAnsi" w:cs="Times New Roman"/>
          <w:color w:val="auto"/>
          <w:sz w:val="24"/>
          <w:szCs w:val="24"/>
        </w:rPr>
        <w:tab/>
        <w:t>Laura Brennan, (405) 271-5062</w:t>
      </w:r>
    </w:p>
    <w:p w:rsidR="002C5814" w:rsidRPr="009E5D36" w:rsidRDefault="00C75F3A" w:rsidP="00C47E15">
      <w:pPr>
        <w:shd w:val="clear" w:color="auto" w:fill="FFFFFF"/>
        <w:tabs>
          <w:tab w:val="left" w:pos="360"/>
        </w:tabs>
        <w:spacing w:after="160" w:line="276" w:lineRule="auto"/>
        <w:textAlignment w:val="baseline"/>
        <w:rPr>
          <w:rFonts w:asciiTheme="minorHAnsi" w:eastAsiaTheme="minorHAnsi" w:hAnsiTheme="minorHAnsi" w:cs="Times New Roman"/>
          <w:color w:val="0000EE"/>
          <w:sz w:val="24"/>
          <w:szCs w:val="24"/>
        </w:rPr>
      </w:pPr>
      <w:r w:rsidRPr="009E5D36">
        <w:rPr>
          <w:rFonts w:asciiTheme="minorHAnsi" w:eastAsiaTheme="minorHAnsi" w:hAnsiTheme="minorHAnsi" w:cs="Times New Roman"/>
          <w:color w:val="auto"/>
          <w:sz w:val="24"/>
          <w:szCs w:val="24"/>
        </w:rPr>
        <w:tab/>
      </w:r>
      <w:r w:rsidRPr="009E5D36">
        <w:rPr>
          <w:rFonts w:asciiTheme="minorHAnsi" w:eastAsiaTheme="minorHAnsi" w:hAnsiTheme="minorHAnsi" w:cs="Times New Roman"/>
          <w:color w:val="auto"/>
          <w:sz w:val="24"/>
          <w:szCs w:val="24"/>
        </w:rPr>
        <w:tab/>
      </w:r>
      <w:r w:rsidRPr="009E5D36">
        <w:rPr>
          <w:rFonts w:asciiTheme="minorHAnsi" w:eastAsiaTheme="minorHAnsi" w:hAnsiTheme="minorHAnsi" w:cs="Times New Roman"/>
          <w:color w:val="auto"/>
          <w:sz w:val="24"/>
          <w:szCs w:val="24"/>
        </w:rPr>
        <w:tab/>
      </w:r>
      <w:r w:rsidRPr="009E5D36">
        <w:rPr>
          <w:rFonts w:asciiTheme="minorHAnsi" w:eastAsiaTheme="minorHAnsi" w:hAnsiTheme="minorHAnsi" w:cs="Times New Roman"/>
          <w:color w:val="auto"/>
          <w:sz w:val="24"/>
          <w:szCs w:val="24"/>
        </w:rPr>
        <w:tab/>
      </w:r>
      <w:r w:rsidRPr="009E5D36">
        <w:rPr>
          <w:rFonts w:asciiTheme="minorHAnsi" w:eastAsiaTheme="minorHAnsi" w:hAnsiTheme="minorHAnsi" w:cs="Times New Roman"/>
          <w:color w:val="auto"/>
          <w:sz w:val="24"/>
          <w:szCs w:val="24"/>
        </w:rPr>
        <w:tab/>
      </w:r>
      <w:r w:rsidRPr="009E5D36">
        <w:rPr>
          <w:rFonts w:asciiTheme="minorHAnsi" w:eastAsiaTheme="minorHAnsi" w:hAnsiTheme="minorHAnsi" w:cs="Times New Roman"/>
          <w:color w:val="auto"/>
          <w:sz w:val="24"/>
          <w:szCs w:val="24"/>
        </w:rPr>
        <w:tab/>
      </w:r>
      <w:r w:rsidRPr="009E5D36">
        <w:rPr>
          <w:rFonts w:asciiTheme="minorHAnsi" w:eastAsiaTheme="minorHAnsi" w:hAnsiTheme="minorHAnsi" w:cs="Times New Roman"/>
          <w:color w:val="auto"/>
          <w:sz w:val="24"/>
          <w:szCs w:val="24"/>
        </w:rPr>
        <w:tab/>
      </w:r>
      <w:r w:rsidRPr="009E5D36">
        <w:rPr>
          <w:rFonts w:asciiTheme="minorHAnsi" w:eastAsiaTheme="minorHAnsi" w:hAnsiTheme="minorHAnsi" w:cs="Times New Roman"/>
          <w:color w:val="auto"/>
          <w:sz w:val="24"/>
          <w:szCs w:val="24"/>
        </w:rPr>
        <w:tab/>
      </w:r>
      <w:hyperlink r:id="rId5" w:history="1">
        <w:r w:rsidRPr="009E5D36">
          <w:rPr>
            <w:rFonts w:asciiTheme="minorHAnsi" w:eastAsiaTheme="minorHAnsi" w:hAnsiTheme="minorHAnsi" w:cs="Times New Roman"/>
            <w:color w:val="0000EE"/>
            <w:sz w:val="24"/>
            <w:szCs w:val="24"/>
          </w:rPr>
          <w:t>Laura-Brennan@ouhsc.edu</w:t>
        </w:r>
      </w:hyperlink>
    </w:p>
    <w:p w:rsidR="002C5814" w:rsidRPr="009E5D36" w:rsidRDefault="009E5D36" w:rsidP="0031094A">
      <w:pPr>
        <w:pStyle w:val="NoSpacing"/>
        <w:spacing w:line="276" w:lineRule="auto"/>
        <w:jc w:val="both"/>
        <w:rPr>
          <w:rFonts w:cs="Times New Roman"/>
          <w:sz w:val="24"/>
          <w:szCs w:val="24"/>
        </w:rPr>
      </w:pPr>
      <w:r w:rsidRPr="009E5D36">
        <w:rPr>
          <w:rFonts w:eastAsia="Times New Roman" w:cs="Times New Roman"/>
          <w:sz w:val="24"/>
          <w:szCs w:val="24"/>
        </w:rPr>
        <w:t>OKLAHOMA CITY</w:t>
      </w:r>
      <w:r w:rsidR="00CA097E" w:rsidRPr="009E5D36">
        <w:rPr>
          <w:rFonts w:eastAsia="Times New Roman" w:cs="Times New Roman"/>
          <w:sz w:val="24"/>
          <w:szCs w:val="24"/>
        </w:rPr>
        <w:t xml:space="preserve"> </w:t>
      </w:r>
      <w:r w:rsidR="002C5814" w:rsidRPr="009E5D36">
        <w:rPr>
          <w:rFonts w:eastAsia="Times New Roman" w:cs="Times New Roman"/>
          <w:sz w:val="24"/>
          <w:szCs w:val="24"/>
        </w:rPr>
        <w:t>–</w:t>
      </w:r>
      <w:r w:rsidR="00F10EBE" w:rsidRPr="009E5D36">
        <w:rPr>
          <w:rFonts w:cs="Times New Roman"/>
          <w:sz w:val="24"/>
          <w:szCs w:val="24"/>
        </w:rPr>
        <w:t xml:space="preserve"> </w:t>
      </w:r>
      <w:r w:rsidR="00B03ED1" w:rsidRPr="009E5D36">
        <w:rPr>
          <w:rFonts w:cs="Times New Roman"/>
          <w:sz w:val="24"/>
          <w:szCs w:val="24"/>
        </w:rPr>
        <w:t>As summer approaches, we spend more time outdoors and away from the house</w:t>
      </w:r>
      <w:r w:rsidR="000D27B7">
        <w:rPr>
          <w:rFonts w:cs="Times New Roman"/>
          <w:sz w:val="24"/>
          <w:szCs w:val="24"/>
        </w:rPr>
        <w:t>, whether i</w:t>
      </w:r>
      <w:r w:rsidR="00C47E15" w:rsidRPr="009E5D36">
        <w:rPr>
          <w:rFonts w:cs="Times New Roman"/>
          <w:sz w:val="24"/>
          <w:szCs w:val="24"/>
        </w:rPr>
        <w:t>t</w:t>
      </w:r>
      <w:r w:rsidR="000D27B7">
        <w:rPr>
          <w:rFonts w:cs="Times New Roman"/>
          <w:sz w:val="24"/>
          <w:szCs w:val="24"/>
        </w:rPr>
        <w:t xml:space="preserve">’s </w:t>
      </w:r>
      <w:r w:rsidR="00C47E15" w:rsidRPr="009E5D36">
        <w:rPr>
          <w:rFonts w:cs="Times New Roman"/>
          <w:sz w:val="24"/>
          <w:szCs w:val="24"/>
        </w:rPr>
        <w:t xml:space="preserve">a weekend trip to the lake or cookout in a friend’s back yard. </w:t>
      </w:r>
      <w:r w:rsidR="00B03ED1" w:rsidRPr="009E5D36">
        <w:rPr>
          <w:rFonts w:cs="Times New Roman"/>
          <w:sz w:val="24"/>
          <w:szCs w:val="24"/>
        </w:rPr>
        <w:t>Poisonings from pool chemicals, insect repellents, lighter fluid</w:t>
      </w:r>
      <w:r w:rsidR="00642B9E" w:rsidRPr="009E5D36">
        <w:rPr>
          <w:rFonts w:cs="Times New Roman"/>
          <w:sz w:val="24"/>
          <w:szCs w:val="24"/>
        </w:rPr>
        <w:t>, plants or insect bites</w:t>
      </w:r>
      <w:r w:rsidR="00B03ED1" w:rsidRPr="009E5D36">
        <w:rPr>
          <w:rFonts w:cs="Times New Roman"/>
          <w:sz w:val="24"/>
          <w:szCs w:val="24"/>
        </w:rPr>
        <w:t xml:space="preserve"> increase </w:t>
      </w:r>
      <w:r>
        <w:rPr>
          <w:rFonts w:cs="Times New Roman"/>
          <w:sz w:val="24"/>
          <w:szCs w:val="24"/>
        </w:rPr>
        <w:t>during the spring and summer months</w:t>
      </w:r>
      <w:r w:rsidR="00C70775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In these and other poisoning situations, </w:t>
      </w:r>
      <w:r w:rsidR="000D27B7">
        <w:rPr>
          <w:rFonts w:cs="Times New Roman"/>
          <w:sz w:val="24"/>
          <w:szCs w:val="24"/>
        </w:rPr>
        <w:t xml:space="preserve">the </w:t>
      </w:r>
      <w:r w:rsidR="00B03ED1" w:rsidRPr="009E5D36">
        <w:rPr>
          <w:rFonts w:cs="Times New Roman"/>
          <w:sz w:val="24"/>
          <w:szCs w:val="24"/>
        </w:rPr>
        <w:t xml:space="preserve">best response is to call the Poison Center. </w:t>
      </w:r>
    </w:p>
    <w:p w:rsidR="00C47E15" w:rsidRPr="009E5D36" w:rsidRDefault="00C47E15" w:rsidP="0031094A">
      <w:pPr>
        <w:pStyle w:val="NoSpacing"/>
        <w:spacing w:line="276" w:lineRule="auto"/>
        <w:jc w:val="both"/>
        <w:rPr>
          <w:rFonts w:cs="Times New Roman"/>
          <w:sz w:val="24"/>
          <w:szCs w:val="24"/>
        </w:rPr>
      </w:pPr>
    </w:p>
    <w:p w:rsidR="00642B9E" w:rsidRPr="009E5D36" w:rsidRDefault="00C47E15" w:rsidP="0031094A">
      <w:pPr>
        <w:pStyle w:val="NoSpacing"/>
        <w:spacing w:line="276" w:lineRule="auto"/>
        <w:jc w:val="both"/>
        <w:rPr>
          <w:rFonts w:cs="Times New Roman"/>
          <w:sz w:val="24"/>
          <w:szCs w:val="24"/>
        </w:rPr>
      </w:pPr>
      <w:r w:rsidRPr="009E5D36">
        <w:rPr>
          <w:rFonts w:cs="Times New Roman"/>
          <w:sz w:val="24"/>
          <w:szCs w:val="24"/>
        </w:rPr>
        <w:t xml:space="preserve">“Quickly get the Poison Help number by </w:t>
      </w:r>
      <w:r w:rsidR="00C70775">
        <w:rPr>
          <w:rFonts w:cs="Times New Roman"/>
          <w:b/>
          <w:bCs/>
          <w:sz w:val="24"/>
          <w:szCs w:val="24"/>
        </w:rPr>
        <w:t>texting the word ‘poison’</w:t>
      </w:r>
      <w:r w:rsidRPr="009E5D36">
        <w:rPr>
          <w:rFonts w:cs="Times New Roman"/>
          <w:b/>
          <w:bCs/>
          <w:sz w:val="24"/>
          <w:szCs w:val="24"/>
        </w:rPr>
        <w:t xml:space="preserve"> to 797979</w:t>
      </w:r>
      <w:r w:rsidR="009E5D36">
        <w:rPr>
          <w:rFonts w:cs="Times New Roman"/>
          <w:b/>
          <w:bCs/>
          <w:sz w:val="24"/>
          <w:szCs w:val="24"/>
        </w:rPr>
        <w:t xml:space="preserve">. </w:t>
      </w:r>
      <w:r w:rsidR="009E5D36">
        <w:rPr>
          <w:rFonts w:cs="Times New Roman"/>
          <w:bCs/>
          <w:sz w:val="24"/>
          <w:szCs w:val="24"/>
        </w:rPr>
        <w:t>Y</w:t>
      </w:r>
      <w:r w:rsidRPr="009E5D36">
        <w:rPr>
          <w:rFonts w:cs="Times New Roman"/>
          <w:sz w:val="24"/>
          <w:szCs w:val="24"/>
        </w:rPr>
        <w:t xml:space="preserve">ou will be texted </w:t>
      </w:r>
      <w:r w:rsidR="009E5D36">
        <w:rPr>
          <w:rFonts w:cs="Times New Roman"/>
          <w:sz w:val="24"/>
          <w:szCs w:val="24"/>
        </w:rPr>
        <w:t xml:space="preserve">back a link that will automatically enter </w:t>
      </w:r>
      <w:r w:rsidRPr="009E5D36">
        <w:rPr>
          <w:rFonts w:cs="Times New Roman"/>
          <w:sz w:val="24"/>
          <w:szCs w:val="24"/>
        </w:rPr>
        <w:t xml:space="preserve">contact information for </w:t>
      </w:r>
      <w:r w:rsidR="009E5D36">
        <w:rPr>
          <w:rFonts w:cs="Times New Roman"/>
          <w:sz w:val="24"/>
          <w:szCs w:val="24"/>
        </w:rPr>
        <w:t>the Poison Center in your smartphone’s address book</w:t>
      </w:r>
      <w:r w:rsidR="00C70775">
        <w:rPr>
          <w:rFonts w:cs="Times New Roman"/>
          <w:sz w:val="24"/>
          <w:szCs w:val="24"/>
        </w:rPr>
        <w:t>,</w:t>
      </w:r>
      <w:r w:rsidRPr="009E5D36">
        <w:rPr>
          <w:rFonts w:cs="Times New Roman"/>
          <w:sz w:val="24"/>
          <w:szCs w:val="24"/>
        </w:rPr>
        <w:t xml:space="preserve">” said Scott Schaeffer, </w:t>
      </w:r>
      <w:r w:rsidR="009E5D36">
        <w:rPr>
          <w:rFonts w:cs="Times New Roman"/>
          <w:sz w:val="24"/>
          <w:szCs w:val="24"/>
        </w:rPr>
        <w:t>m</w:t>
      </w:r>
      <w:r w:rsidRPr="009E5D36">
        <w:rPr>
          <w:rFonts w:cs="Times New Roman"/>
          <w:sz w:val="24"/>
          <w:szCs w:val="24"/>
        </w:rPr>
        <w:t xml:space="preserve">anaging </w:t>
      </w:r>
      <w:r w:rsidR="009E5D36">
        <w:rPr>
          <w:rFonts w:cs="Times New Roman"/>
          <w:sz w:val="24"/>
          <w:szCs w:val="24"/>
        </w:rPr>
        <w:t>d</w:t>
      </w:r>
      <w:r w:rsidRPr="009E5D36">
        <w:rPr>
          <w:rFonts w:cs="Times New Roman"/>
          <w:sz w:val="24"/>
          <w:szCs w:val="24"/>
        </w:rPr>
        <w:t>irector of the Oklahoma Center for Poison and Drug Information</w:t>
      </w:r>
      <w:r w:rsidR="009E5D36">
        <w:rPr>
          <w:rFonts w:cs="Times New Roman"/>
          <w:sz w:val="24"/>
          <w:szCs w:val="24"/>
        </w:rPr>
        <w:t xml:space="preserve">. By </w:t>
      </w:r>
      <w:r w:rsidR="000D27B7">
        <w:rPr>
          <w:rFonts w:cs="Times New Roman"/>
          <w:sz w:val="24"/>
          <w:szCs w:val="24"/>
        </w:rPr>
        <w:t>saving the center’s contact information now, you can save precious time in the event of a poisoning emergency.</w:t>
      </w:r>
    </w:p>
    <w:p w:rsidR="00C47E15" w:rsidRPr="009E5D36" w:rsidRDefault="00C47E15" w:rsidP="0031094A">
      <w:pPr>
        <w:pStyle w:val="NoSpacing"/>
        <w:spacing w:line="276" w:lineRule="auto"/>
        <w:jc w:val="both"/>
        <w:rPr>
          <w:rFonts w:cs="Times New Roman"/>
          <w:sz w:val="24"/>
          <w:szCs w:val="24"/>
        </w:rPr>
      </w:pPr>
    </w:p>
    <w:p w:rsidR="00642B9E" w:rsidRPr="009E5D36" w:rsidRDefault="00642B9E" w:rsidP="00642B9E">
      <w:pPr>
        <w:pStyle w:val="NoSpacing"/>
        <w:spacing w:line="276" w:lineRule="auto"/>
        <w:jc w:val="both"/>
        <w:rPr>
          <w:rFonts w:cs="Times New Roman"/>
          <w:sz w:val="24"/>
          <w:szCs w:val="24"/>
        </w:rPr>
      </w:pPr>
      <w:r w:rsidRPr="009E5D36">
        <w:rPr>
          <w:rFonts w:cs="Times New Roman"/>
          <w:sz w:val="24"/>
          <w:szCs w:val="24"/>
        </w:rPr>
        <w:t>Medical profes</w:t>
      </w:r>
      <w:r w:rsidR="00C47E15" w:rsidRPr="009E5D36">
        <w:rPr>
          <w:rFonts w:cs="Times New Roman"/>
          <w:sz w:val="24"/>
          <w:szCs w:val="24"/>
        </w:rPr>
        <w:t>sionals</w:t>
      </w:r>
      <w:r w:rsidRPr="009E5D36">
        <w:rPr>
          <w:rFonts w:cs="Times New Roman"/>
          <w:sz w:val="24"/>
          <w:szCs w:val="24"/>
        </w:rPr>
        <w:t xml:space="preserve"> with advanced training in toxicology staff the Oklahoma Center for Poison and Drug Information 24 hours a day. Located right here in Oklahoma</w:t>
      </w:r>
      <w:r w:rsidR="0050073D" w:rsidRPr="009E5D36">
        <w:rPr>
          <w:rFonts w:cs="Times New Roman"/>
          <w:sz w:val="24"/>
          <w:szCs w:val="24"/>
        </w:rPr>
        <w:t>,</w:t>
      </w:r>
      <w:r w:rsidRPr="009E5D36">
        <w:rPr>
          <w:rFonts w:cs="Times New Roman"/>
          <w:sz w:val="24"/>
          <w:szCs w:val="24"/>
        </w:rPr>
        <w:t xml:space="preserve"> the Poison Center has established relationships with the medical community across our state. </w:t>
      </w:r>
      <w:r w:rsidR="0050073D" w:rsidRPr="009E5D36">
        <w:rPr>
          <w:rFonts w:cs="Times New Roman"/>
          <w:sz w:val="24"/>
          <w:szCs w:val="24"/>
        </w:rPr>
        <w:t xml:space="preserve">Be </w:t>
      </w:r>
      <w:r w:rsidRPr="009E5D36">
        <w:rPr>
          <w:rFonts w:cs="Times New Roman"/>
          <w:sz w:val="24"/>
          <w:szCs w:val="24"/>
        </w:rPr>
        <w:t xml:space="preserve">ready in the event of a poison emergency or if you have a question. </w:t>
      </w:r>
      <w:r w:rsidR="000D27B7">
        <w:rPr>
          <w:rFonts w:cs="Times New Roman"/>
          <w:sz w:val="24"/>
          <w:szCs w:val="24"/>
        </w:rPr>
        <w:t>In many cases, c</w:t>
      </w:r>
      <w:r w:rsidR="0050073D" w:rsidRPr="009E5D36">
        <w:rPr>
          <w:rFonts w:cs="Times New Roman"/>
          <w:sz w:val="24"/>
          <w:szCs w:val="24"/>
        </w:rPr>
        <w:t xml:space="preserve">alling the Poison Center </w:t>
      </w:r>
      <w:r w:rsidR="000D27B7">
        <w:rPr>
          <w:rFonts w:cs="Times New Roman"/>
          <w:sz w:val="24"/>
          <w:szCs w:val="24"/>
        </w:rPr>
        <w:t xml:space="preserve">can save time, </w:t>
      </w:r>
      <w:r w:rsidR="0050073D" w:rsidRPr="009E5D36">
        <w:rPr>
          <w:rFonts w:cs="Times New Roman"/>
          <w:sz w:val="24"/>
          <w:szCs w:val="24"/>
        </w:rPr>
        <w:t>money</w:t>
      </w:r>
      <w:r w:rsidR="000D27B7">
        <w:rPr>
          <w:rFonts w:cs="Times New Roman"/>
          <w:sz w:val="24"/>
          <w:szCs w:val="24"/>
        </w:rPr>
        <w:t xml:space="preserve"> and stress</w:t>
      </w:r>
      <w:r w:rsidR="0050073D" w:rsidRPr="009E5D36">
        <w:rPr>
          <w:rFonts w:cs="Times New Roman"/>
          <w:sz w:val="24"/>
          <w:szCs w:val="24"/>
        </w:rPr>
        <w:t xml:space="preserve"> by avoiding</w:t>
      </w:r>
      <w:r w:rsidR="000D27B7">
        <w:rPr>
          <w:rFonts w:cs="Times New Roman"/>
          <w:sz w:val="24"/>
          <w:szCs w:val="24"/>
        </w:rPr>
        <w:t xml:space="preserve"> an </w:t>
      </w:r>
      <w:r w:rsidR="0050073D" w:rsidRPr="009E5D36">
        <w:rPr>
          <w:rFonts w:cs="Times New Roman"/>
          <w:sz w:val="24"/>
          <w:szCs w:val="24"/>
        </w:rPr>
        <w:t xml:space="preserve">unnecessary </w:t>
      </w:r>
      <w:r w:rsidR="000D27B7">
        <w:rPr>
          <w:rFonts w:cs="Times New Roman"/>
          <w:sz w:val="24"/>
          <w:szCs w:val="24"/>
        </w:rPr>
        <w:t xml:space="preserve">trip to the </w:t>
      </w:r>
      <w:r w:rsidR="0050073D" w:rsidRPr="009E5D36">
        <w:rPr>
          <w:rFonts w:cs="Times New Roman"/>
          <w:sz w:val="24"/>
          <w:szCs w:val="24"/>
        </w:rPr>
        <w:t>emergency department.</w:t>
      </w:r>
    </w:p>
    <w:p w:rsidR="00C47E15" w:rsidRPr="009E5D36" w:rsidRDefault="00C47E15" w:rsidP="00642B9E">
      <w:pPr>
        <w:pStyle w:val="NoSpacing"/>
        <w:spacing w:line="276" w:lineRule="auto"/>
        <w:jc w:val="both"/>
        <w:rPr>
          <w:rFonts w:cs="Times New Roman"/>
          <w:sz w:val="24"/>
          <w:szCs w:val="24"/>
        </w:rPr>
      </w:pPr>
    </w:p>
    <w:p w:rsidR="00C820CF" w:rsidRPr="009E5D36" w:rsidRDefault="00C820CF" w:rsidP="00642B9E">
      <w:pPr>
        <w:pStyle w:val="NoSpacing"/>
        <w:spacing w:line="276" w:lineRule="auto"/>
        <w:jc w:val="both"/>
        <w:rPr>
          <w:rFonts w:cs="Times New Roman"/>
          <w:sz w:val="24"/>
          <w:szCs w:val="24"/>
        </w:rPr>
      </w:pPr>
      <w:r w:rsidRPr="009E5D36">
        <w:rPr>
          <w:rFonts w:cs="Times New Roman"/>
          <w:sz w:val="24"/>
          <w:szCs w:val="24"/>
        </w:rPr>
        <w:t>P</w:t>
      </w:r>
      <w:r w:rsidR="002C5814" w:rsidRPr="009E5D36">
        <w:rPr>
          <w:rFonts w:cs="Times New Roman"/>
          <w:sz w:val="24"/>
          <w:szCs w:val="24"/>
        </w:rPr>
        <w:t>oisonings can happen anywhe</w:t>
      </w:r>
      <w:r w:rsidR="00642B9E" w:rsidRPr="009E5D36">
        <w:rPr>
          <w:rFonts w:cs="Times New Roman"/>
          <w:sz w:val="24"/>
          <w:szCs w:val="24"/>
        </w:rPr>
        <w:t xml:space="preserve">re, at any time, and to anyone. </w:t>
      </w:r>
      <w:r w:rsidR="009D6365" w:rsidRPr="009E5D36">
        <w:rPr>
          <w:rFonts w:cs="Times New Roman"/>
          <w:sz w:val="24"/>
          <w:szCs w:val="24"/>
        </w:rPr>
        <w:t>“</w:t>
      </w:r>
      <w:r w:rsidR="00B03ED1" w:rsidRPr="009E5D36">
        <w:rPr>
          <w:rFonts w:cs="Times New Roman"/>
          <w:sz w:val="24"/>
          <w:szCs w:val="24"/>
        </w:rPr>
        <w:t>We</w:t>
      </w:r>
      <w:r w:rsidR="002C5814" w:rsidRPr="009E5D36">
        <w:rPr>
          <w:rFonts w:cs="Times New Roman"/>
          <w:sz w:val="24"/>
          <w:szCs w:val="24"/>
        </w:rPr>
        <w:t xml:space="preserve"> want to remind the public that while poisoning</w:t>
      </w:r>
      <w:r w:rsidR="00C75F3A" w:rsidRPr="009E5D36">
        <w:rPr>
          <w:rFonts w:cs="Times New Roman"/>
          <w:sz w:val="24"/>
          <w:szCs w:val="24"/>
        </w:rPr>
        <w:t>s are</w:t>
      </w:r>
      <w:r w:rsidR="002C5814" w:rsidRPr="009E5D36">
        <w:rPr>
          <w:rFonts w:cs="Times New Roman"/>
          <w:sz w:val="24"/>
          <w:szCs w:val="24"/>
        </w:rPr>
        <w:t xml:space="preserve"> the leading cause of injury death</w:t>
      </w:r>
      <w:r w:rsidR="00C75F3A" w:rsidRPr="009E5D36">
        <w:rPr>
          <w:rFonts w:cs="Times New Roman"/>
          <w:sz w:val="24"/>
          <w:szCs w:val="24"/>
        </w:rPr>
        <w:t>s</w:t>
      </w:r>
      <w:r w:rsidR="002C5814" w:rsidRPr="009E5D36">
        <w:rPr>
          <w:rFonts w:cs="Times New Roman"/>
          <w:sz w:val="24"/>
          <w:szCs w:val="24"/>
        </w:rPr>
        <w:t xml:space="preserve"> in the United States, many poisonings are </w:t>
      </w:r>
      <w:r w:rsidR="00C75F3A" w:rsidRPr="009E5D36">
        <w:rPr>
          <w:rFonts w:cs="Times New Roman"/>
          <w:sz w:val="24"/>
          <w:szCs w:val="24"/>
        </w:rPr>
        <w:t>preventable</w:t>
      </w:r>
      <w:r w:rsidR="002C5814" w:rsidRPr="009E5D36">
        <w:rPr>
          <w:rFonts w:cs="Times New Roman"/>
          <w:sz w:val="24"/>
          <w:szCs w:val="24"/>
        </w:rPr>
        <w:t xml:space="preserve"> and expert help is always just a phone call </w:t>
      </w:r>
      <w:r w:rsidR="0050073D" w:rsidRPr="009E5D36">
        <w:rPr>
          <w:rFonts w:cs="Times New Roman"/>
          <w:sz w:val="24"/>
          <w:szCs w:val="24"/>
        </w:rPr>
        <w:t>away</w:t>
      </w:r>
      <w:r w:rsidR="000D27B7">
        <w:rPr>
          <w:rFonts w:cs="Times New Roman"/>
          <w:sz w:val="24"/>
          <w:szCs w:val="24"/>
        </w:rPr>
        <w:t>. H</w:t>
      </w:r>
      <w:r w:rsidR="0050073D" w:rsidRPr="009E5D36">
        <w:rPr>
          <w:rFonts w:cs="Times New Roman"/>
          <w:sz w:val="24"/>
          <w:szCs w:val="24"/>
        </w:rPr>
        <w:t xml:space="preserve">ave the helpline number </w:t>
      </w:r>
      <w:r w:rsidR="000D27B7">
        <w:rPr>
          <w:rFonts w:cs="Times New Roman"/>
          <w:sz w:val="24"/>
          <w:szCs w:val="24"/>
        </w:rPr>
        <w:br/>
        <w:t>(</w:t>
      </w:r>
      <w:r w:rsidR="0050073D" w:rsidRPr="009E5D36">
        <w:rPr>
          <w:rFonts w:cs="Times New Roman"/>
          <w:sz w:val="24"/>
          <w:szCs w:val="24"/>
        </w:rPr>
        <w:t>1-800-222-1222</w:t>
      </w:r>
      <w:r w:rsidR="000D27B7">
        <w:rPr>
          <w:rFonts w:cs="Times New Roman"/>
          <w:sz w:val="24"/>
          <w:szCs w:val="24"/>
        </w:rPr>
        <w:t>)</w:t>
      </w:r>
      <w:r w:rsidR="0050073D" w:rsidRPr="009E5D36">
        <w:rPr>
          <w:rFonts w:cs="Times New Roman"/>
          <w:sz w:val="24"/>
          <w:szCs w:val="24"/>
        </w:rPr>
        <w:t xml:space="preserve"> saved in your cell phone</w:t>
      </w:r>
      <w:r w:rsidR="00C70775">
        <w:rPr>
          <w:rFonts w:cs="Times New Roman"/>
          <w:sz w:val="24"/>
          <w:szCs w:val="24"/>
        </w:rPr>
        <w:t>,</w:t>
      </w:r>
      <w:r w:rsidR="0050073D" w:rsidRPr="009E5D36">
        <w:rPr>
          <w:rFonts w:cs="Times New Roman"/>
          <w:sz w:val="24"/>
          <w:szCs w:val="24"/>
        </w:rPr>
        <w:t>” said</w:t>
      </w:r>
      <w:r w:rsidR="00642B9E" w:rsidRPr="009E5D36">
        <w:rPr>
          <w:rFonts w:cs="Times New Roman"/>
          <w:sz w:val="24"/>
          <w:szCs w:val="24"/>
        </w:rPr>
        <w:t xml:space="preserve"> Schaeffer.</w:t>
      </w:r>
    </w:p>
    <w:p w:rsidR="002C5814" w:rsidRPr="009E5D36" w:rsidRDefault="002C5814" w:rsidP="00C47E15">
      <w:pPr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CA097E" w:rsidRPr="009E5D36" w:rsidRDefault="00CA097E" w:rsidP="0031094A">
      <w:pPr>
        <w:shd w:val="clear" w:color="auto" w:fill="FFFFFF"/>
        <w:tabs>
          <w:tab w:val="left" w:pos="360"/>
        </w:tabs>
        <w:spacing w:after="160" w:line="276" w:lineRule="auto"/>
        <w:textAlignment w:val="baseline"/>
        <w:rPr>
          <w:rFonts w:asciiTheme="minorHAnsi" w:eastAsiaTheme="minorHAnsi" w:hAnsiTheme="minorHAnsi" w:cs="Times New Roman"/>
          <w:color w:val="auto"/>
          <w:sz w:val="24"/>
          <w:szCs w:val="24"/>
        </w:rPr>
      </w:pPr>
      <w:r w:rsidRPr="009E5D36">
        <w:rPr>
          <w:rFonts w:asciiTheme="minorHAnsi" w:eastAsiaTheme="minorHAnsi" w:hAnsiTheme="minorHAnsi" w:cs="Times New Roman"/>
          <w:color w:val="auto"/>
          <w:sz w:val="24"/>
          <w:szCs w:val="24"/>
        </w:rPr>
        <w:t xml:space="preserve">Pharmacists and registered nurses at the poison center are available 24 hours a day, seven days a week at (800) 222-1222. Please do not email the poison center or a member of the poison center staff, as poisoning emergencies are not handled through email. The Oklahoma Center for Poison and Drug Information is a program of the University of Oklahoma College of Pharmacy at the OU Health Sciences Center. For more information, log on to </w:t>
      </w:r>
      <w:hyperlink r:id="rId6" w:history="1">
        <w:r w:rsidRPr="009E5D36">
          <w:rPr>
            <w:rFonts w:asciiTheme="minorHAnsi" w:eastAsiaTheme="minorHAnsi" w:hAnsiTheme="minorHAnsi" w:cs="Times New Roman"/>
            <w:color w:val="0000EE"/>
            <w:sz w:val="24"/>
            <w:szCs w:val="24"/>
          </w:rPr>
          <w:t>www.oklahomapoison.org</w:t>
        </w:r>
      </w:hyperlink>
      <w:r w:rsidRPr="009E5D36">
        <w:rPr>
          <w:rFonts w:asciiTheme="minorHAnsi" w:eastAsiaTheme="minorHAnsi" w:hAnsiTheme="minorHAnsi" w:cs="Times New Roman"/>
          <w:color w:val="0000EE"/>
          <w:sz w:val="24"/>
          <w:szCs w:val="24"/>
        </w:rPr>
        <w:t>.</w:t>
      </w:r>
    </w:p>
    <w:p w:rsidR="00CA097E" w:rsidRPr="009E5D36" w:rsidRDefault="00CA097E" w:rsidP="0031094A">
      <w:pPr>
        <w:tabs>
          <w:tab w:val="left" w:pos="360"/>
        </w:tabs>
        <w:spacing w:after="160" w:line="276" w:lineRule="auto"/>
        <w:jc w:val="center"/>
        <w:rPr>
          <w:rFonts w:asciiTheme="minorHAnsi" w:eastAsiaTheme="minorHAnsi" w:hAnsiTheme="minorHAnsi" w:cs="Times New Roman"/>
          <w:color w:val="auto"/>
          <w:sz w:val="24"/>
          <w:szCs w:val="24"/>
        </w:rPr>
      </w:pPr>
    </w:p>
    <w:p w:rsidR="002C5814" w:rsidRPr="009E5D36" w:rsidRDefault="00C47E15" w:rsidP="00C47E15">
      <w:pPr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9E5D36">
        <w:rPr>
          <w:rFonts w:asciiTheme="minorHAnsi" w:eastAsia="Times New Roman" w:hAnsiTheme="minorHAnsi" w:cs="Times New Roman"/>
          <w:i/>
          <w:sz w:val="24"/>
          <w:szCs w:val="24"/>
        </w:rPr>
        <w:t xml:space="preserve">                                                                              </w:t>
      </w:r>
      <w:r w:rsidR="002C5814" w:rsidRPr="009E5D36">
        <w:rPr>
          <w:rFonts w:asciiTheme="minorHAnsi" w:eastAsia="Times New Roman" w:hAnsiTheme="minorHAnsi" w:cs="Times New Roman"/>
          <w:sz w:val="24"/>
          <w:szCs w:val="24"/>
        </w:rPr>
        <w:t># # #</w:t>
      </w:r>
    </w:p>
    <w:sectPr w:rsidR="002C5814" w:rsidRPr="009E5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22786"/>
    <w:multiLevelType w:val="multilevel"/>
    <w:tmpl w:val="19C8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35202A"/>
    <w:multiLevelType w:val="multilevel"/>
    <w:tmpl w:val="3398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14"/>
    <w:rsid w:val="000D27B7"/>
    <w:rsid w:val="0028760E"/>
    <w:rsid w:val="002C5814"/>
    <w:rsid w:val="0031094A"/>
    <w:rsid w:val="0050073D"/>
    <w:rsid w:val="00642B9E"/>
    <w:rsid w:val="00953F64"/>
    <w:rsid w:val="009D6365"/>
    <w:rsid w:val="009E5D36"/>
    <w:rsid w:val="00B03ED1"/>
    <w:rsid w:val="00C47E15"/>
    <w:rsid w:val="00C70775"/>
    <w:rsid w:val="00C75F3A"/>
    <w:rsid w:val="00C820CF"/>
    <w:rsid w:val="00CA097E"/>
    <w:rsid w:val="00D77A33"/>
    <w:rsid w:val="00F04D36"/>
    <w:rsid w:val="00F1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1B5E2"/>
  <w15:chartTrackingRefBased/>
  <w15:docId w15:val="{5D8F99AC-A2D8-436D-A690-D165F6F8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5814"/>
    <w:pPr>
      <w:spacing w:after="0" w:line="240" w:lineRule="auto"/>
    </w:pPr>
    <w:rPr>
      <w:rFonts w:ascii="Calibri" w:eastAsia="Calibri" w:hAnsi="Calibri" w:cs="Calibri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81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C5814"/>
    <w:pPr>
      <w:spacing w:after="0" w:line="240" w:lineRule="auto"/>
    </w:pPr>
  </w:style>
  <w:style w:type="paragraph" w:customStyle="1" w:styleId="Default">
    <w:name w:val="Default"/>
    <w:rsid w:val="002C58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F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F3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lahomapoison.org" TargetMode="External"/><Relationship Id="rId5" Type="http://schemas.openxmlformats.org/officeDocument/2006/relationships/hyperlink" Target="mailto:Laura-Brennan@ouh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Laura L (HSC)</dc:creator>
  <cp:keywords/>
  <dc:description/>
  <cp:lastModifiedBy>Brennan, Laura L (HSC)</cp:lastModifiedBy>
  <cp:revision>3</cp:revision>
  <cp:lastPrinted>2017-03-16T12:47:00Z</cp:lastPrinted>
  <dcterms:created xsi:type="dcterms:W3CDTF">2017-05-05T13:39:00Z</dcterms:created>
  <dcterms:modified xsi:type="dcterms:W3CDTF">2017-05-19T14:23:00Z</dcterms:modified>
</cp:coreProperties>
</file>